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079E6" w14:textId="77777777" w:rsidR="00C87F38" w:rsidRDefault="00C87F38" w:rsidP="00C87F38">
      <w:pPr>
        <w:ind w:firstLine="680"/>
        <w:jc w:val="center"/>
        <w:rPr>
          <w:b/>
          <w:sz w:val="28"/>
          <w:szCs w:val="28"/>
          <w:lang w:val="kk-KZ"/>
        </w:rPr>
      </w:pPr>
      <w:r w:rsidRPr="00C87F38">
        <w:rPr>
          <w:b/>
          <w:sz w:val="28"/>
          <w:szCs w:val="28"/>
          <w:lang w:val="kk-KZ"/>
        </w:rPr>
        <w:t>Ұнтақтау.</w:t>
      </w:r>
      <w:r>
        <w:rPr>
          <w:b/>
          <w:sz w:val="28"/>
          <w:szCs w:val="28"/>
          <w:lang w:val="kk-KZ"/>
        </w:rPr>
        <w:t xml:space="preserve"> </w:t>
      </w:r>
      <w:r w:rsidRPr="00C87F38">
        <w:rPr>
          <w:b/>
          <w:sz w:val="28"/>
          <w:szCs w:val="28"/>
          <w:lang w:val="kk-KZ"/>
        </w:rPr>
        <w:t xml:space="preserve">Процестің міндеті. </w:t>
      </w:r>
    </w:p>
    <w:p w14:paraId="16DA38E2" w14:textId="00D4D308" w:rsidR="00C87F38" w:rsidRDefault="00C87F38" w:rsidP="00C87F38">
      <w:pPr>
        <w:ind w:firstLine="680"/>
        <w:jc w:val="center"/>
        <w:rPr>
          <w:b/>
          <w:sz w:val="28"/>
          <w:szCs w:val="28"/>
          <w:lang w:val="kk-KZ"/>
        </w:rPr>
      </w:pPr>
      <w:r w:rsidRPr="00C87F38">
        <w:rPr>
          <w:b/>
          <w:sz w:val="28"/>
          <w:szCs w:val="28"/>
          <w:lang w:val="kk-KZ"/>
        </w:rPr>
        <w:t>Ұнтақтайтын аппараттардың жіктелуі.</w:t>
      </w:r>
    </w:p>
    <w:p w14:paraId="52E0D7F3" w14:textId="77777777" w:rsidR="00C87F38" w:rsidRPr="0095014E" w:rsidRDefault="00C87F38" w:rsidP="00C87F38">
      <w:pPr>
        <w:ind w:firstLine="680"/>
        <w:rPr>
          <w:sz w:val="28"/>
          <w:szCs w:val="28"/>
          <w:lang w:val="kk-KZ"/>
        </w:rPr>
      </w:pPr>
    </w:p>
    <w:p w14:paraId="4CC4F27E" w14:textId="2A4B1C49" w:rsidR="00C87F38" w:rsidRDefault="00C87F38" w:rsidP="00C87F38">
      <w:pPr>
        <w:ind w:firstLine="680"/>
        <w:jc w:val="both"/>
        <w:rPr>
          <w:sz w:val="28"/>
          <w:szCs w:val="28"/>
          <w:lang w:val="kk-KZ"/>
        </w:rPr>
      </w:pPr>
      <w:r w:rsidRPr="0095014E">
        <w:rPr>
          <w:sz w:val="28"/>
          <w:szCs w:val="28"/>
          <w:lang w:val="kk-KZ"/>
        </w:rPr>
        <w:t>Ұсақ және сеппелі кендер байытылғанда ұсату процестерінен кейін ұнтақтау процестері жүргізіледі. Байыту процестерінің тиімділігі ұнтақтау процесінің нәтижесімен тығыз байланысты. Әсіресе кеннің бір мөлшерден тыс майдаланып ұнтақталуы өте зиянды. Сондықтан ұнтақтау процесі көбінде екі,не үш сатылы жүргізіледі. Ұнтақтау дәрежесі, әдетте, ұнтақталған зат ішіндегі диаметрі 0,074</w:t>
      </w:r>
      <w:r>
        <w:rPr>
          <w:sz w:val="28"/>
          <w:szCs w:val="28"/>
          <w:lang w:val="kk-KZ"/>
        </w:rPr>
        <w:t xml:space="preserve"> </w:t>
      </w:r>
      <w:r w:rsidRPr="0095014E">
        <w:rPr>
          <w:sz w:val="28"/>
          <w:szCs w:val="28"/>
          <w:lang w:val="kk-KZ"/>
        </w:rPr>
        <w:t>мм-ден кіші кластың проценттік үлесімен анықталады. Шартты түрде, ол кластың үлесі 40-60</w:t>
      </w:r>
      <w:r>
        <w:rPr>
          <w:sz w:val="28"/>
          <w:szCs w:val="28"/>
          <w:lang w:val="kk-KZ"/>
        </w:rPr>
        <w:t xml:space="preserve"> </w:t>
      </w:r>
      <w:r w:rsidRPr="0095014E">
        <w:rPr>
          <w:sz w:val="28"/>
          <w:szCs w:val="28"/>
          <w:lang w:val="kk-KZ"/>
        </w:rPr>
        <w:t>%-тен аспаса ірі ұнтақтау, 60-80</w:t>
      </w:r>
      <w:r>
        <w:rPr>
          <w:sz w:val="28"/>
          <w:szCs w:val="28"/>
          <w:lang w:val="kk-KZ"/>
        </w:rPr>
        <w:t xml:space="preserve"> </w:t>
      </w:r>
      <w:r w:rsidRPr="0095014E">
        <w:rPr>
          <w:sz w:val="28"/>
          <w:szCs w:val="28"/>
          <w:lang w:val="kk-KZ"/>
        </w:rPr>
        <w:t>%- мөлшерінде болса, ұсақ ұнтақтау,</w:t>
      </w:r>
      <w:r>
        <w:rPr>
          <w:sz w:val="28"/>
          <w:szCs w:val="28"/>
          <w:lang w:val="kk-KZ"/>
        </w:rPr>
        <w:t xml:space="preserve"> </w:t>
      </w:r>
      <w:r w:rsidRPr="0095014E">
        <w:rPr>
          <w:sz w:val="28"/>
          <w:szCs w:val="28"/>
          <w:lang w:val="kk-KZ"/>
        </w:rPr>
        <w:t>ал 80</w:t>
      </w:r>
      <w:r>
        <w:rPr>
          <w:sz w:val="28"/>
          <w:szCs w:val="28"/>
          <w:lang w:val="kk-KZ"/>
        </w:rPr>
        <w:t xml:space="preserve"> </w:t>
      </w:r>
      <w:r w:rsidRPr="0095014E">
        <w:rPr>
          <w:sz w:val="28"/>
          <w:szCs w:val="28"/>
          <w:lang w:val="kk-KZ"/>
        </w:rPr>
        <w:t>%-тен жоғары болса, өте майда ұнтақтау болып саналады. Кенді қандай ұнтақтыққа жеткізе ұнтақтаудың қажеттілігі бағалы минерал түйіршіктерінің диаметріне (яғни, сеппелік дәрежесіне) байланысты. Кенді қажетсіз өте майдаламас үшін ұнтақтау процесі кезінде одан ұнтақтығы жеткен бөлігін үздіксіз бөліп алу қажет. Осыған байланысты ұнтақтау аппаратынан шыққан зат көбін</w:t>
      </w:r>
      <w:r>
        <w:rPr>
          <w:sz w:val="28"/>
          <w:szCs w:val="28"/>
          <w:lang w:val="kk-KZ"/>
        </w:rPr>
        <w:t>де классификациялау процесіне тү</w:t>
      </w:r>
      <w:r w:rsidRPr="0095014E">
        <w:rPr>
          <w:sz w:val="28"/>
          <w:szCs w:val="28"/>
          <w:lang w:val="kk-KZ"/>
        </w:rPr>
        <w:t xml:space="preserve">седі. Соның нәтижесінде кеннің ұнтақтылығы жеткен бөлігі бөлініп, ал жетіспеген бөлігі ұнтақтау процесіне қайта қайтарылады. Ұнтақтау процесі, соған сәйкес классификациялауда негізінде су ішінде жүргізіледі. Классификациялау процесінде екі өнім алынады: ұнтақтығы жеткен бөлік түрінде шыққан өнім </w:t>
      </w:r>
      <w:r w:rsidRPr="0095014E">
        <w:rPr>
          <w:i/>
          <w:sz w:val="28"/>
          <w:szCs w:val="28"/>
          <w:lang w:val="kk-KZ"/>
        </w:rPr>
        <w:t>ағызынды</w:t>
      </w:r>
      <w:r w:rsidRPr="0095014E">
        <w:rPr>
          <w:sz w:val="28"/>
          <w:szCs w:val="28"/>
          <w:lang w:val="kk-KZ"/>
        </w:rPr>
        <w:t xml:space="preserve"> деп, ал ұнтақтығы жетіспеген бөлік</w:t>
      </w:r>
      <w:r w:rsidRPr="0095014E">
        <w:rPr>
          <w:i/>
          <w:sz w:val="28"/>
          <w:szCs w:val="28"/>
          <w:lang w:val="kk-KZ"/>
        </w:rPr>
        <w:t xml:space="preserve"> құм </w:t>
      </w:r>
      <w:r w:rsidRPr="0095014E">
        <w:rPr>
          <w:sz w:val="28"/>
          <w:szCs w:val="28"/>
          <w:lang w:val="kk-KZ"/>
        </w:rPr>
        <w:t xml:space="preserve">деп аталады. Құм қайтадан диірменге қайтарылса ұнтақтау </w:t>
      </w:r>
      <w:r w:rsidRPr="0095014E">
        <w:rPr>
          <w:i/>
          <w:sz w:val="28"/>
          <w:szCs w:val="28"/>
          <w:lang w:val="kk-KZ"/>
        </w:rPr>
        <w:t xml:space="preserve">тұйық циклде, </w:t>
      </w:r>
      <w:r w:rsidRPr="0095014E">
        <w:rPr>
          <w:sz w:val="28"/>
          <w:szCs w:val="28"/>
          <w:lang w:val="kk-KZ"/>
        </w:rPr>
        <w:t>ал сол диірменге қайтарылмаса</w:t>
      </w:r>
      <w:r w:rsidRPr="0095014E">
        <w:rPr>
          <w:i/>
          <w:sz w:val="28"/>
          <w:szCs w:val="28"/>
          <w:lang w:val="kk-KZ"/>
        </w:rPr>
        <w:t xml:space="preserve"> ашық циклде </w:t>
      </w:r>
      <w:r w:rsidRPr="0095014E">
        <w:rPr>
          <w:sz w:val="28"/>
          <w:szCs w:val="28"/>
          <w:lang w:val="kk-KZ"/>
        </w:rPr>
        <w:t>жүргізіледі. Ашық цикл әдетте ұнтақтаудың тек бірінші сатысында ғана қолданылуы мүмкін. І</w:t>
      </w:r>
      <w:r>
        <w:rPr>
          <w:sz w:val="28"/>
          <w:szCs w:val="28"/>
          <w:lang w:val="kk-KZ"/>
        </w:rPr>
        <w:t>с жүзінде жиі қолданылатын ұнтақ</w:t>
      </w:r>
      <w:r w:rsidRPr="0095014E">
        <w:rPr>
          <w:sz w:val="28"/>
          <w:szCs w:val="28"/>
          <w:lang w:val="kk-KZ"/>
        </w:rPr>
        <w:t>тау схемалары 1</w:t>
      </w:r>
      <w:r>
        <w:rPr>
          <w:sz w:val="28"/>
          <w:szCs w:val="28"/>
          <w:lang w:val="kk-KZ"/>
        </w:rPr>
        <w:t>5</w:t>
      </w:r>
      <w:r w:rsidRPr="0095014E">
        <w:rPr>
          <w:sz w:val="28"/>
          <w:szCs w:val="28"/>
          <w:lang w:val="kk-KZ"/>
        </w:rPr>
        <w:t xml:space="preserve">-суретте келтірілген. Бір сатылы ұнтақтау кендегі бағалы минерал түйіршіктерінің сеппелілігі (яғни, диаметрлері) біркелкіге жақын және ірілеу болса қолданылады. Ал сеппелілік тым үлкен шекте өзгеретін болса, </w:t>
      </w:r>
      <w:r w:rsidRPr="0095014E">
        <w:rPr>
          <w:i/>
          <w:sz w:val="28"/>
          <w:szCs w:val="28"/>
          <w:lang w:val="kk-KZ"/>
        </w:rPr>
        <w:t xml:space="preserve"> </w:t>
      </w:r>
      <w:r w:rsidRPr="0095014E">
        <w:rPr>
          <w:sz w:val="28"/>
          <w:szCs w:val="28"/>
          <w:lang w:val="kk-KZ"/>
        </w:rPr>
        <w:t>сатылы ұнтақтаудың тиімділігі арт</w:t>
      </w:r>
      <w:r>
        <w:rPr>
          <w:sz w:val="28"/>
          <w:szCs w:val="28"/>
          <w:lang w:val="kk-KZ"/>
        </w:rPr>
        <w:t>а</w:t>
      </w:r>
      <w:r w:rsidRPr="0095014E">
        <w:rPr>
          <w:sz w:val="28"/>
          <w:szCs w:val="28"/>
          <w:lang w:val="kk-KZ"/>
        </w:rPr>
        <w:t xml:space="preserve"> түседі. Мұндай жағдайда іс жүзінде ұнтақтаудың әр сатысынан кейін байыту процестері жүргізіліп отырады. Соған сәйкес схема </w:t>
      </w:r>
      <w:r w:rsidRPr="0095014E">
        <w:rPr>
          <w:i/>
          <w:sz w:val="28"/>
          <w:szCs w:val="28"/>
          <w:lang w:val="kk-KZ"/>
        </w:rPr>
        <w:t>сатылы байыту схемасы</w:t>
      </w:r>
      <w:r w:rsidRPr="0095014E">
        <w:rPr>
          <w:sz w:val="28"/>
          <w:szCs w:val="28"/>
          <w:lang w:val="kk-KZ"/>
        </w:rPr>
        <w:t xml:space="preserve"> деп аталады.</w:t>
      </w:r>
      <w:r>
        <w:rPr>
          <w:sz w:val="28"/>
          <w:szCs w:val="28"/>
          <w:lang w:val="kk-KZ"/>
        </w:rPr>
        <w:t xml:space="preserve"> </w:t>
      </w:r>
      <w:r w:rsidRPr="0095014E">
        <w:rPr>
          <w:sz w:val="28"/>
          <w:szCs w:val="28"/>
          <w:lang w:val="kk-KZ"/>
        </w:rPr>
        <w:t xml:space="preserve">1-суретте үш сатылы байыту схемасының қысқа түрі келтірілген. </w:t>
      </w:r>
    </w:p>
    <w:p w14:paraId="3A97B50C" w14:textId="77777777" w:rsidR="00C87F38" w:rsidRDefault="00C87F38" w:rsidP="00C87F38">
      <w:pPr>
        <w:ind w:firstLine="680"/>
        <w:jc w:val="both"/>
        <w:rPr>
          <w:sz w:val="28"/>
          <w:szCs w:val="28"/>
          <w:lang w:val="kk-KZ"/>
        </w:rPr>
      </w:pPr>
    </w:p>
    <w:p w14:paraId="69096F10" w14:textId="21D5DF77" w:rsidR="00C87F38" w:rsidRPr="0095014E" w:rsidRDefault="00C87F38" w:rsidP="00C87F38">
      <w:pPr>
        <w:shd w:val="clear" w:color="auto" w:fill="FFFFFF"/>
        <w:autoSpaceDE w:val="0"/>
        <w:autoSpaceDN w:val="0"/>
        <w:adjustRightInd w:val="0"/>
        <w:spacing w:line="360" w:lineRule="auto"/>
        <w:jc w:val="center"/>
        <w:rPr>
          <w:noProof/>
          <w:color w:val="000000"/>
          <w:sz w:val="28"/>
          <w:szCs w:val="28"/>
          <w:lang w:val="kk-KZ"/>
        </w:rPr>
      </w:pPr>
      <w:r w:rsidRPr="0095014E">
        <w:rPr>
          <w:noProof/>
          <w:color w:val="000000"/>
          <w:sz w:val="28"/>
          <w:szCs w:val="28"/>
        </w:rPr>
        <w:lastRenderedPageBreak/>
        <w:drawing>
          <wp:inline distT="0" distB="0" distL="0" distR="0" wp14:anchorId="234B4DF8" wp14:editId="4BC2CC6E">
            <wp:extent cx="3428512" cy="5478166"/>
            <wp:effectExtent l="3810" t="0" r="4445" b="444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lum contrast="58000"/>
                      <a:extLst>
                        <a:ext uri="{28A0092B-C50C-407E-A947-70E740481C1C}">
                          <a14:useLocalDpi xmlns:a14="http://schemas.microsoft.com/office/drawing/2010/main" val="0"/>
                        </a:ext>
                      </a:extLst>
                    </a:blip>
                    <a:srcRect t="3261" r="5965"/>
                    <a:stretch>
                      <a:fillRect/>
                    </a:stretch>
                  </pic:blipFill>
                  <pic:spPr bwMode="auto">
                    <a:xfrm rot="-5400000">
                      <a:off x="0" y="0"/>
                      <a:ext cx="3453026" cy="5517335"/>
                    </a:xfrm>
                    <a:prstGeom prst="rect">
                      <a:avLst/>
                    </a:prstGeom>
                    <a:noFill/>
                    <a:ln>
                      <a:noFill/>
                    </a:ln>
                  </pic:spPr>
                </pic:pic>
              </a:graphicData>
            </a:graphic>
          </wp:inline>
        </w:drawing>
      </w:r>
    </w:p>
    <w:p w14:paraId="29F6B39F" w14:textId="1E88DD7C" w:rsidR="00C87F38" w:rsidRPr="0095014E" w:rsidRDefault="00C87F38" w:rsidP="00C87F38">
      <w:pPr>
        <w:shd w:val="clear" w:color="auto" w:fill="FFFFFF"/>
        <w:autoSpaceDE w:val="0"/>
        <w:autoSpaceDN w:val="0"/>
        <w:adjustRightInd w:val="0"/>
        <w:ind w:firstLine="680"/>
        <w:jc w:val="center"/>
        <w:rPr>
          <w:noProof/>
          <w:color w:val="000000"/>
          <w:sz w:val="28"/>
          <w:szCs w:val="28"/>
          <w:lang w:val="kk-KZ"/>
        </w:rPr>
      </w:pPr>
      <w:r w:rsidRPr="0095014E">
        <w:rPr>
          <w:noProof/>
          <w:color w:val="000000"/>
          <w:sz w:val="28"/>
          <w:szCs w:val="28"/>
          <w:lang w:val="kk-KZ"/>
        </w:rPr>
        <w:t>1</w:t>
      </w:r>
      <w:r>
        <w:rPr>
          <w:noProof/>
          <w:color w:val="000000"/>
          <w:sz w:val="28"/>
          <w:szCs w:val="28"/>
          <w:lang w:val="kk-KZ"/>
        </w:rPr>
        <w:t>–сурет. Ұнтақтау схемалары</w:t>
      </w:r>
    </w:p>
    <w:p w14:paraId="7855A96F" w14:textId="77777777" w:rsidR="00C87F38" w:rsidRDefault="00C87F38" w:rsidP="00C87F38">
      <w:pPr>
        <w:shd w:val="clear" w:color="auto" w:fill="FFFFFF"/>
        <w:autoSpaceDE w:val="0"/>
        <w:autoSpaceDN w:val="0"/>
        <w:adjustRightInd w:val="0"/>
        <w:ind w:firstLine="680"/>
        <w:jc w:val="both"/>
        <w:rPr>
          <w:noProof/>
          <w:color w:val="000000"/>
          <w:sz w:val="28"/>
          <w:szCs w:val="28"/>
          <w:lang w:val="kk-KZ"/>
        </w:rPr>
      </w:pPr>
    </w:p>
    <w:p w14:paraId="0951FCE4" w14:textId="77777777" w:rsidR="00C87F38" w:rsidRPr="0095014E"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noProof/>
          <w:color w:val="000000"/>
          <w:sz w:val="28"/>
          <w:szCs w:val="28"/>
          <w:lang w:val="kk-KZ"/>
        </w:rPr>
        <w:t>Ұнтақтауды тұйық цикілде жүргізгенде диірменнің өнімділігі және процестің тиімділігі оған қайта</w:t>
      </w:r>
      <w:r>
        <w:rPr>
          <w:noProof/>
          <w:color w:val="000000"/>
          <w:sz w:val="28"/>
          <w:szCs w:val="28"/>
          <w:lang w:val="kk-KZ"/>
        </w:rPr>
        <w:t xml:space="preserve"> айналып түсетін құмның массасына</w:t>
      </w:r>
      <w:r w:rsidRPr="0095014E">
        <w:rPr>
          <w:noProof/>
          <w:color w:val="000000"/>
          <w:sz w:val="28"/>
          <w:szCs w:val="28"/>
          <w:lang w:val="kk-KZ"/>
        </w:rPr>
        <w:t xml:space="preserve"> тәуелді. Оны  </w:t>
      </w:r>
      <w:r w:rsidRPr="0095014E">
        <w:rPr>
          <w:i/>
          <w:noProof/>
          <w:color w:val="000000"/>
          <w:sz w:val="28"/>
          <w:szCs w:val="28"/>
          <w:lang w:val="kk-KZ"/>
        </w:rPr>
        <w:t>айналмалы  жүк</w:t>
      </w:r>
      <w:r w:rsidRPr="0095014E">
        <w:rPr>
          <w:noProof/>
          <w:color w:val="000000"/>
          <w:sz w:val="28"/>
          <w:szCs w:val="28"/>
          <w:lang w:val="kk-KZ"/>
        </w:rPr>
        <w:t xml:space="preserve">  деп атайды.</w:t>
      </w:r>
    </w:p>
    <w:p w14:paraId="4C784444" w14:textId="4B84EA2B" w:rsidR="00C87F38" w:rsidRDefault="00C87F38" w:rsidP="0013109A">
      <w:pPr>
        <w:shd w:val="clear" w:color="auto" w:fill="FFFFFF"/>
        <w:autoSpaceDE w:val="0"/>
        <w:autoSpaceDN w:val="0"/>
        <w:adjustRightInd w:val="0"/>
        <w:spacing w:line="360" w:lineRule="auto"/>
        <w:jc w:val="center"/>
        <w:rPr>
          <w:noProof/>
          <w:sz w:val="28"/>
          <w:szCs w:val="28"/>
          <w:lang w:val="kk-KZ"/>
        </w:rPr>
      </w:pPr>
      <w:r w:rsidRPr="0095014E">
        <w:rPr>
          <w:noProof/>
          <w:sz w:val="28"/>
          <w:szCs w:val="28"/>
        </w:rPr>
        <w:drawing>
          <wp:inline distT="0" distB="0" distL="0" distR="0" wp14:anchorId="1AFAF764" wp14:editId="303B52E1">
            <wp:extent cx="3345779" cy="4312920"/>
            <wp:effectExtent l="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bright="18000" contrast="30000"/>
                      <a:extLst>
                        <a:ext uri="{28A0092B-C50C-407E-A947-70E740481C1C}">
                          <a14:useLocalDpi xmlns:a14="http://schemas.microsoft.com/office/drawing/2010/main" val="0"/>
                        </a:ext>
                      </a:extLst>
                    </a:blip>
                    <a:srcRect l="17189" r="3941"/>
                    <a:stretch>
                      <a:fillRect/>
                    </a:stretch>
                  </pic:blipFill>
                  <pic:spPr bwMode="auto">
                    <a:xfrm>
                      <a:off x="0" y="0"/>
                      <a:ext cx="3358472" cy="4329282"/>
                    </a:xfrm>
                    <a:prstGeom prst="rect">
                      <a:avLst/>
                    </a:prstGeom>
                    <a:noFill/>
                    <a:ln>
                      <a:noFill/>
                    </a:ln>
                  </pic:spPr>
                </pic:pic>
              </a:graphicData>
            </a:graphic>
          </wp:inline>
        </w:drawing>
      </w:r>
    </w:p>
    <w:p w14:paraId="3CDFC656" w14:textId="40071AD4" w:rsidR="00C87F38" w:rsidRPr="0095014E" w:rsidRDefault="0013109A" w:rsidP="00C87F38">
      <w:pPr>
        <w:shd w:val="clear" w:color="auto" w:fill="FFFFFF"/>
        <w:autoSpaceDE w:val="0"/>
        <w:autoSpaceDN w:val="0"/>
        <w:adjustRightInd w:val="0"/>
        <w:jc w:val="center"/>
        <w:rPr>
          <w:noProof/>
          <w:sz w:val="28"/>
          <w:szCs w:val="28"/>
          <w:lang w:val="kk-KZ"/>
        </w:rPr>
      </w:pPr>
      <w:r>
        <w:rPr>
          <w:noProof/>
          <w:sz w:val="28"/>
          <w:szCs w:val="28"/>
          <w:lang w:val="kk-KZ"/>
        </w:rPr>
        <w:t>2</w:t>
      </w:r>
      <w:r w:rsidR="00C87F38">
        <w:rPr>
          <w:noProof/>
          <w:sz w:val="28"/>
          <w:szCs w:val="28"/>
          <w:lang w:val="kk-KZ"/>
        </w:rPr>
        <w:t>–</w:t>
      </w:r>
      <w:r w:rsidR="00C87F38" w:rsidRPr="0095014E">
        <w:rPr>
          <w:noProof/>
          <w:sz w:val="28"/>
          <w:szCs w:val="28"/>
          <w:lang w:val="kk-KZ"/>
        </w:rPr>
        <w:t>сурет. Үш сатылы байыту схема</w:t>
      </w:r>
      <w:r w:rsidR="00C87F38">
        <w:rPr>
          <w:noProof/>
          <w:sz w:val="28"/>
          <w:szCs w:val="28"/>
          <w:lang w:val="kk-KZ"/>
        </w:rPr>
        <w:t>сының қысқа түрі</w:t>
      </w:r>
    </w:p>
    <w:p w14:paraId="1243BBB6" w14:textId="77777777" w:rsidR="0013109A" w:rsidRDefault="0013109A" w:rsidP="00C87F38">
      <w:pPr>
        <w:shd w:val="clear" w:color="auto" w:fill="FFFFFF"/>
        <w:autoSpaceDE w:val="0"/>
        <w:autoSpaceDN w:val="0"/>
        <w:adjustRightInd w:val="0"/>
        <w:ind w:firstLine="680"/>
        <w:jc w:val="both"/>
        <w:rPr>
          <w:noProof/>
          <w:color w:val="000000"/>
          <w:sz w:val="28"/>
          <w:szCs w:val="28"/>
          <w:lang w:val="kk-KZ"/>
        </w:rPr>
      </w:pPr>
    </w:p>
    <w:p w14:paraId="7E7DCBA3" w14:textId="51ED28D1" w:rsidR="00C87F38" w:rsidRPr="0095014E"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noProof/>
          <w:color w:val="000000"/>
          <w:sz w:val="28"/>
          <w:szCs w:val="28"/>
          <w:lang w:val="kk-KZ"/>
        </w:rPr>
        <w:t>Оның массасы диірменге түсетін бастапқы кен массасынан бірден бес есеге дейін (100-500%)  артық болуы мүмкін. ортаща 150-300%</w:t>
      </w:r>
      <w:r>
        <w:rPr>
          <w:noProof/>
          <w:color w:val="000000"/>
          <w:sz w:val="28"/>
          <w:szCs w:val="28"/>
          <w:lang w:val="kk-KZ"/>
        </w:rPr>
        <w:t xml:space="preserve"> -ке тең. Айналмалы жүктің мөл</w:t>
      </w:r>
      <w:r w:rsidRPr="0095014E">
        <w:rPr>
          <w:noProof/>
          <w:color w:val="000000"/>
          <w:sz w:val="28"/>
          <w:szCs w:val="28"/>
          <w:lang w:val="kk-KZ"/>
        </w:rPr>
        <w:t>шерін анықтайтын формула:</w:t>
      </w:r>
    </w:p>
    <w:p w14:paraId="3AFA217A" w14:textId="77777777" w:rsidR="00C87F38" w:rsidRPr="0095014E" w:rsidRDefault="00C87F38" w:rsidP="00C87F38">
      <w:pPr>
        <w:shd w:val="clear" w:color="auto" w:fill="FFFFFF"/>
        <w:autoSpaceDE w:val="0"/>
        <w:autoSpaceDN w:val="0"/>
        <w:adjustRightInd w:val="0"/>
        <w:ind w:firstLine="680"/>
        <w:rPr>
          <w:noProof/>
          <w:color w:val="000000"/>
          <w:sz w:val="28"/>
          <w:szCs w:val="28"/>
          <w:lang w:val="kk-KZ"/>
        </w:rPr>
      </w:pPr>
    </w:p>
    <w:p w14:paraId="28E32980" w14:textId="77777777" w:rsidR="00C87F38" w:rsidRPr="0095014E" w:rsidRDefault="00C87F38" w:rsidP="00C87F38">
      <w:pPr>
        <w:shd w:val="clear" w:color="auto" w:fill="FFFFFF"/>
        <w:autoSpaceDE w:val="0"/>
        <w:autoSpaceDN w:val="0"/>
        <w:adjustRightInd w:val="0"/>
        <w:jc w:val="center"/>
        <w:rPr>
          <w:noProof/>
          <w:color w:val="000000"/>
          <w:sz w:val="28"/>
          <w:szCs w:val="28"/>
          <w:lang w:val="kk-KZ"/>
        </w:rPr>
      </w:pPr>
      <w:r w:rsidRPr="0095014E">
        <w:rPr>
          <w:noProof/>
          <w:color w:val="000000"/>
          <w:sz w:val="28"/>
          <w:szCs w:val="28"/>
          <w:lang w:val="kk-KZ"/>
        </w:rPr>
        <w:t>C=(</w:t>
      </w:r>
      <w:r w:rsidRPr="0095014E">
        <w:rPr>
          <w:noProof/>
          <w:color w:val="000000"/>
          <w:sz w:val="28"/>
          <w:szCs w:val="28"/>
        </w:rPr>
        <w:t>β</w:t>
      </w:r>
      <w:r w:rsidRPr="0095014E">
        <w:rPr>
          <w:noProof/>
          <w:color w:val="000000"/>
          <w:sz w:val="28"/>
          <w:szCs w:val="28"/>
          <w:vertAlign w:val="subscript"/>
          <w:lang w:val="kk-KZ"/>
        </w:rPr>
        <w:t>3</w:t>
      </w:r>
      <w:r w:rsidRPr="0095014E">
        <w:rPr>
          <w:noProof/>
          <w:color w:val="000000"/>
          <w:sz w:val="28"/>
          <w:szCs w:val="28"/>
          <w:lang w:val="kk-KZ"/>
        </w:rPr>
        <w:t xml:space="preserve">- </w:t>
      </w:r>
      <w:r w:rsidRPr="0095014E">
        <w:rPr>
          <w:noProof/>
          <w:color w:val="000000"/>
          <w:sz w:val="28"/>
          <w:szCs w:val="28"/>
        </w:rPr>
        <w:t>β</w:t>
      </w:r>
      <w:r w:rsidRPr="0095014E">
        <w:rPr>
          <w:noProof/>
          <w:color w:val="000000"/>
          <w:sz w:val="28"/>
          <w:szCs w:val="28"/>
          <w:vertAlign w:val="subscript"/>
          <w:lang w:val="kk-KZ"/>
        </w:rPr>
        <w:t>2</w:t>
      </w:r>
      <w:r w:rsidRPr="0095014E">
        <w:rPr>
          <w:noProof/>
          <w:color w:val="000000"/>
          <w:sz w:val="28"/>
          <w:szCs w:val="28"/>
          <w:lang w:val="kk-KZ"/>
        </w:rPr>
        <w:t>)/ (</w:t>
      </w:r>
      <w:r w:rsidRPr="0095014E">
        <w:rPr>
          <w:noProof/>
          <w:color w:val="000000"/>
          <w:sz w:val="28"/>
          <w:szCs w:val="28"/>
        </w:rPr>
        <w:t>β</w:t>
      </w:r>
      <w:r w:rsidRPr="0095014E">
        <w:rPr>
          <w:noProof/>
          <w:color w:val="000000"/>
          <w:sz w:val="28"/>
          <w:szCs w:val="28"/>
          <w:vertAlign w:val="subscript"/>
          <w:lang w:val="kk-KZ"/>
        </w:rPr>
        <w:t>2</w:t>
      </w:r>
      <w:r w:rsidRPr="0095014E">
        <w:rPr>
          <w:noProof/>
          <w:color w:val="000000"/>
          <w:sz w:val="28"/>
          <w:szCs w:val="28"/>
          <w:lang w:val="kk-KZ"/>
        </w:rPr>
        <w:t xml:space="preserve">- </w:t>
      </w:r>
      <w:r w:rsidRPr="0095014E">
        <w:rPr>
          <w:noProof/>
          <w:color w:val="000000"/>
          <w:sz w:val="28"/>
          <w:szCs w:val="28"/>
        </w:rPr>
        <w:t>β</w:t>
      </w:r>
      <w:r w:rsidRPr="0095014E">
        <w:rPr>
          <w:noProof/>
          <w:color w:val="000000"/>
          <w:sz w:val="28"/>
          <w:szCs w:val="28"/>
          <w:vertAlign w:val="subscript"/>
          <w:lang w:val="kk-KZ"/>
        </w:rPr>
        <w:t>1</w:t>
      </w:r>
      <w:r w:rsidRPr="0095014E">
        <w:rPr>
          <w:noProof/>
          <w:color w:val="000000"/>
          <w:sz w:val="28"/>
          <w:szCs w:val="28"/>
          <w:lang w:val="kk-KZ"/>
        </w:rPr>
        <w:t>)</w:t>
      </w:r>
      <w:r>
        <w:rPr>
          <w:noProof/>
          <w:color w:val="000000"/>
          <w:sz w:val="28"/>
          <w:szCs w:val="28"/>
          <w:lang w:val="kk-KZ"/>
        </w:rPr>
        <w:t>·</w:t>
      </w:r>
      <w:r w:rsidRPr="0095014E">
        <w:rPr>
          <w:noProof/>
          <w:color w:val="000000"/>
          <w:sz w:val="28"/>
          <w:szCs w:val="28"/>
          <w:lang w:val="kk-KZ"/>
        </w:rPr>
        <w:t>100%</w:t>
      </w:r>
    </w:p>
    <w:p w14:paraId="2DBBE7B9" w14:textId="77777777" w:rsidR="00C87F38" w:rsidRPr="0095014E" w:rsidRDefault="00C87F38" w:rsidP="00C87F38">
      <w:pPr>
        <w:shd w:val="clear" w:color="auto" w:fill="FFFFFF"/>
        <w:autoSpaceDE w:val="0"/>
        <w:autoSpaceDN w:val="0"/>
        <w:adjustRightInd w:val="0"/>
        <w:ind w:firstLine="680"/>
        <w:rPr>
          <w:sz w:val="28"/>
          <w:szCs w:val="28"/>
          <w:lang w:val="kk-KZ"/>
        </w:rPr>
      </w:pPr>
    </w:p>
    <w:p w14:paraId="1CB55DFB" w14:textId="77777777" w:rsidR="00C87F38" w:rsidRPr="0095014E"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noProof/>
          <w:color w:val="000000"/>
          <w:sz w:val="28"/>
          <w:szCs w:val="28"/>
          <w:lang w:val="kk-KZ"/>
        </w:rPr>
        <w:t xml:space="preserve">Мұнда </w:t>
      </w:r>
      <w:r w:rsidRPr="0095014E">
        <w:rPr>
          <w:noProof/>
          <w:color w:val="000000"/>
          <w:sz w:val="28"/>
          <w:szCs w:val="28"/>
        </w:rPr>
        <w:t>β</w:t>
      </w:r>
      <w:r w:rsidRPr="0095014E">
        <w:rPr>
          <w:noProof/>
          <w:color w:val="000000"/>
          <w:sz w:val="28"/>
          <w:szCs w:val="28"/>
          <w:vertAlign w:val="subscript"/>
          <w:lang w:val="kk-KZ"/>
        </w:rPr>
        <w:t>3</w:t>
      </w:r>
      <w:r w:rsidRPr="0095014E">
        <w:rPr>
          <w:noProof/>
          <w:color w:val="000000"/>
          <w:sz w:val="28"/>
          <w:szCs w:val="28"/>
          <w:lang w:val="kk-KZ"/>
        </w:rPr>
        <w:t xml:space="preserve">, </w:t>
      </w:r>
      <w:r w:rsidRPr="0095014E">
        <w:rPr>
          <w:noProof/>
          <w:color w:val="000000"/>
          <w:sz w:val="28"/>
          <w:szCs w:val="28"/>
        </w:rPr>
        <w:t>β</w:t>
      </w:r>
      <w:r w:rsidRPr="0095014E">
        <w:rPr>
          <w:noProof/>
          <w:color w:val="000000"/>
          <w:sz w:val="28"/>
          <w:szCs w:val="28"/>
          <w:vertAlign w:val="subscript"/>
          <w:lang w:val="kk-KZ"/>
        </w:rPr>
        <w:t>2</w:t>
      </w:r>
      <w:r w:rsidRPr="0095014E">
        <w:rPr>
          <w:noProof/>
          <w:color w:val="000000"/>
          <w:sz w:val="28"/>
          <w:szCs w:val="28"/>
          <w:lang w:val="kk-KZ"/>
        </w:rPr>
        <w:t xml:space="preserve"> және </w:t>
      </w:r>
      <w:r w:rsidRPr="0095014E">
        <w:rPr>
          <w:noProof/>
          <w:color w:val="000000"/>
          <w:sz w:val="28"/>
          <w:szCs w:val="28"/>
        </w:rPr>
        <w:t>β</w:t>
      </w:r>
      <w:r w:rsidRPr="0095014E">
        <w:rPr>
          <w:noProof/>
          <w:color w:val="000000"/>
          <w:sz w:val="28"/>
          <w:szCs w:val="28"/>
          <w:vertAlign w:val="subscript"/>
          <w:lang w:val="kk-KZ"/>
        </w:rPr>
        <w:t xml:space="preserve">1 </w:t>
      </w:r>
      <w:r w:rsidRPr="0095014E">
        <w:rPr>
          <w:noProof/>
          <w:color w:val="000000"/>
          <w:sz w:val="28"/>
          <w:szCs w:val="28"/>
          <w:lang w:val="kk-KZ"/>
        </w:rPr>
        <w:t>ағызындыдағы, диірменнен шыкқан өнімдегі және</w:t>
      </w:r>
      <w:r>
        <w:rPr>
          <w:noProof/>
          <w:color w:val="000000"/>
          <w:sz w:val="28"/>
          <w:szCs w:val="28"/>
          <w:lang w:val="kk-KZ"/>
        </w:rPr>
        <w:t xml:space="preserve"> </w:t>
      </w:r>
      <w:r w:rsidRPr="00BC5B97">
        <w:rPr>
          <w:noProof/>
          <w:color w:val="000000"/>
          <w:sz w:val="28"/>
          <w:szCs w:val="28"/>
          <w:lang w:val="kk-KZ"/>
        </w:rPr>
        <w:t>к</w:t>
      </w:r>
      <w:r w:rsidRPr="0095014E">
        <w:rPr>
          <w:noProof/>
          <w:color w:val="000000"/>
          <w:sz w:val="28"/>
          <w:szCs w:val="28"/>
          <w:lang w:val="kk-KZ"/>
        </w:rPr>
        <w:t>ұ</w:t>
      </w:r>
      <w:r w:rsidRPr="00BC5B97">
        <w:rPr>
          <w:noProof/>
          <w:color w:val="000000"/>
          <w:sz w:val="28"/>
          <w:szCs w:val="28"/>
          <w:lang w:val="kk-KZ"/>
        </w:rPr>
        <w:t>мдағы -0.074+</w:t>
      </w:r>
      <w:smartTag w:uri="urn:schemas-microsoft-com:office:smarttags" w:element="metricconverter">
        <w:smartTagPr>
          <w:attr w:name="ProductID" w:val="0 мм"/>
        </w:smartTagPr>
        <w:r w:rsidRPr="00BC5B97">
          <w:rPr>
            <w:noProof/>
            <w:color w:val="000000"/>
            <w:sz w:val="28"/>
            <w:szCs w:val="28"/>
            <w:lang w:val="kk-KZ"/>
          </w:rPr>
          <w:t>0 мм</w:t>
        </w:r>
      </w:smartTag>
      <w:r w:rsidRPr="00BC5B97">
        <w:rPr>
          <w:noProof/>
          <w:color w:val="000000"/>
          <w:sz w:val="28"/>
          <w:szCs w:val="28"/>
          <w:lang w:val="kk-KZ"/>
        </w:rPr>
        <w:t xml:space="preserve"> кластың </w:t>
      </w:r>
      <w:r w:rsidRPr="0095014E">
        <w:rPr>
          <w:noProof/>
          <w:color w:val="000000"/>
          <w:sz w:val="28"/>
          <w:szCs w:val="28"/>
          <w:lang w:val="kk-KZ"/>
        </w:rPr>
        <w:t xml:space="preserve"> п</w:t>
      </w:r>
      <w:r w:rsidRPr="00BC5B97">
        <w:rPr>
          <w:noProof/>
          <w:color w:val="000000"/>
          <w:sz w:val="28"/>
          <w:szCs w:val="28"/>
          <w:lang w:val="kk-KZ"/>
        </w:rPr>
        <w:t xml:space="preserve">роценттік </w:t>
      </w:r>
      <w:r w:rsidRPr="0095014E">
        <w:rPr>
          <w:noProof/>
          <w:color w:val="000000"/>
          <w:sz w:val="28"/>
          <w:szCs w:val="28"/>
          <w:lang w:val="kk-KZ"/>
        </w:rPr>
        <w:t>ү</w:t>
      </w:r>
      <w:r w:rsidRPr="00BC5B97">
        <w:rPr>
          <w:noProof/>
          <w:color w:val="000000"/>
          <w:sz w:val="28"/>
          <w:szCs w:val="28"/>
          <w:lang w:val="kk-KZ"/>
        </w:rPr>
        <w:t>лестері.</w:t>
      </w:r>
    </w:p>
    <w:p w14:paraId="74E31B61" w14:textId="18750269" w:rsidR="00C87F38"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noProof/>
          <w:color w:val="000000"/>
          <w:sz w:val="28"/>
          <w:szCs w:val="28"/>
          <w:lang w:val="kk-KZ"/>
        </w:rPr>
        <w:t>Диірменде кен әртүрлі әрекеттердің әсерімен ұнтақталады. Кен байыту фабрикаларында  көп  тараған  әдістерге  шарлармен.  біліктермен,   кеннен бөлінген  белгілі  бір  ірілік  класпен  және  кен  кесектерінің</w:t>
      </w:r>
      <w:r>
        <w:rPr>
          <w:noProof/>
          <w:color w:val="000000"/>
          <w:sz w:val="28"/>
          <w:szCs w:val="28"/>
          <w:lang w:val="kk-KZ"/>
        </w:rPr>
        <w:t xml:space="preserve">  өзін-өзі ұнтактау  жатады. Ұн</w:t>
      </w:r>
      <w:r w:rsidRPr="0095014E">
        <w:rPr>
          <w:noProof/>
          <w:color w:val="000000"/>
          <w:sz w:val="28"/>
          <w:szCs w:val="28"/>
          <w:lang w:val="kk-KZ"/>
        </w:rPr>
        <w:t>тактаудың басқа белгілі принциптері казіргі кезде байыту фабрикаларында қолданылмайтындығына байланысты</w:t>
      </w:r>
      <w:r>
        <w:rPr>
          <w:noProof/>
          <w:color w:val="000000"/>
          <w:sz w:val="28"/>
          <w:szCs w:val="28"/>
          <w:lang w:val="kk-KZ"/>
        </w:rPr>
        <w:t xml:space="preserve"> </w:t>
      </w:r>
      <w:r w:rsidRPr="0095014E">
        <w:rPr>
          <w:noProof/>
          <w:color w:val="000000"/>
          <w:sz w:val="28"/>
          <w:szCs w:val="28"/>
          <w:lang w:val="kk-KZ"/>
        </w:rPr>
        <w:t>бұл оқулықта қаралмайды. Диірмендердің  қазіргі кезде көптеген к</w:t>
      </w:r>
      <w:r>
        <w:rPr>
          <w:noProof/>
          <w:color w:val="000000"/>
          <w:sz w:val="28"/>
          <w:szCs w:val="28"/>
          <w:lang w:val="kk-KZ"/>
        </w:rPr>
        <w:t>онструкциялары  белгілі.  Солар</w:t>
      </w:r>
      <w:r w:rsidRPr="0095014E">
        <w:rPr>
          <w:noProof/>
          <w:color w:val="000000"/>
          <w:sz w:val="28"/>
          <w:szCs w:val="28"/>
          <w:lang w:val="kk-KZ"/>
        </w:rPr>
        <w:t>дың ішінде байыту фабрика</w:t>
      </w:r>
      <w:r>
        <w:rPr>
          <w:noProof/>
          <w:color w:val="000000"/>
          <w:sz w:val="28"/>
          <w:szCs w:val="28"/>
          <w:lang w:val="kk-KZ"/>
        </w:rPr>
        <w:t>ларында көп тарағаны барабанды</w:t>
      </w:r>
      <w:r w:rsidRPr="0095014E">
        <w:rPr>
          <w:noProof/>
          <w:color w:val="000000"/>
          <w:sz w:val="28"/>
          <w:szCs w:val="28"/>
          <w:lang w:val="kk-KZ"/>
        </w:rPr>
        <w:t xml:space="preserve"> диірмендер.</w:t>
      </w:r>
    </w:p>
    <w:p w14:paraId="5BEA3922" w14:textId="439EA6AB" w:rsidR="0013109A" w:rsidRDefault="0013109A" w:rsidP="00C87F38">
      <w:pPr>
        <w:shd w:val="clear" w:color="auto" w:fill="FFFFFF"/>
        <w:autoSpaceDE w:val="0"/>
        <w:autoSpaceDN w:val="0"/>
        <w:adjustRightInd w:val="0"/>
        <w:ind w:firstLine="680"/>
        <w:jc w:val="both"/>
        <w:rPr>
          <w:noProof/>
          <w:color w:val="000000"/>
          <w:sz w:val="28"/>
          <w:szCs w:val="28"/>
          <w:lang w:val="kk-KZ"/>
        </w:rPr>
      </w:pPr>
    </w:p>
    <w:p w14:paraId="0D6F3C8E" w14:textId="77777777" w:rsidR="0013109A" w:rsidRDefault="0013109A" w:rsidP="0013109A">
      <w:pPr>
        <w:ind w:firstLine="680"/>
        <w:jc w:val="center"/>
        <w:rPr>
          <w:bCs/>
          <w:i/>
          <w:iCs/>
          <w:sz w:val="28"/>
          <w:szCs w:val="28"/>
          <w:lang w:val="kk-KZ"/>
        </w:rPr>
      </w:pPr>
      <w:r w:rsidRPr="0013109A">
        <w:rPr>
          <w:bCs/>
          <w:i/>
          <w:iCs/>
          <w:sz w:val="28"/>
          <w:szCs w:val="28"/>
          <w:lang w:val="kk-KZ"/>
        </w:rPr>
        <w:t>Ұнтақтайтын аппараттардың жіктелуі.</w:t>
      </w:r>
    </w:p>
    <w:p w14:paraId="3441FD7A" w14:textId="77777777" w:rsidR="0013109A" w:rsidRDefault="0013109A" w:rsidP="0013109A">
      <w:pPr>
        <w:ind w:firstLine="680"/>
        <w:rPr>
          <w:bCs/>
          <w:i/>
          <w:iCs/>
          <w:sz w:val="28"/>
          <w:szCs w:val="28"/>
          <w:lang w:val="kk-KZ"/>
        </w:rPr>
      </w:pPr>
    </w:p>
    <w:p w14:paraId="68D1D86F" w14:textId="160F93EA" w:rsidR="00C87F38" w:rsidRPr="0095014E" w:rsidRDefault="00C87F38" w:rsidP="0013109A">
      <w:pPr>
        <w:ind w:firstLine="680"/>
        <w:jc w:val="both"/>
        <w:rPr>
          <w:sz w:val="28"/>
          <w:szCs w:val="28"/>
          <w:lang w:val="kk-KZ"/>
        </w:rPr>
      </w:pPr>
      <w:r w:rsidRPr="0013109A">
        <w:rPr>
          <w:bCs/>
          <w:i/>
          <w:iCs/>
          <w:noProof/>
          <w:color w:val="000000"/>
          <w:sz w:val="28"/>
          <w:szCs w:val="28"/>
          <w:lang w:val="kk-KZ"/>
        </w:rPr>
        <w:t xml:space="preserve"> Барабанды диірмендер</w:t>
      </w:r>
      <w:r w:rsidR="0013109A" w:rsidRPr="0013109A">
        <w:rPr>
          <w:bCs/>
          <w:i/>
          <w:iCs/>
          <w:noProof/>
          <w:color w:val="000000"/>
          <w:sz w:val="28"/>
          <w:szCs w:val="28"/>
          <w:lang w:val="kk-KZ"/>
        </w:rPr>
        <w:t>.</w:t>
      </w:r>
      <w:r w:rsidR="0013109A">
        <w:rPr>
          <w:b/>
          <w:noProof/>
          <w:color w:val="000000"/>
          <w:sz w:val="28"/>
          <w:szCs w:val="28"/>
          <w:lang w:val="kk-KZ"/>
        </w:rPr>
        <w:t xml:space="preserve"> </w:t>
      </w:r>
      <w:r w:rsidRPr="0095014E">
        <w:rPr>
          <w:noProof/>
          <w:color w:val="000000"/>
          <w:sz w:val="28"/>
          <w:szCs w:val="28"/>
          <w:lang w:val="kk-KZ"/>
        </w:rPr>
        <w:t>Барабанды диірмендер оларда қолданылатын ұнтақтаушы денелердің түріне қарай шарлы, білікті, галькалы және кеннің өзін-өзі ұнтақтайтын диірмендер болып бөлінеді. Олардың әр қайсысының конструкциялық ерекшеліктері бар. Шар</w:t>
      </w:r>
      <w:r>
        <w:rPr>
          <w:noProof/>
          <w:color w:val="000000"/>
          <w:sz w:val="28"/>
          <w:szCs w:val="28"/>
          <w:lang w:val="kk-KZ"/>
        </w:rPr>
        <w:t>лы диірмеңдердің барабан диамет</w:t>
      </w:r>
      <w:r w:rsidRPr="0095014E">
        <w:rPr>
          <w:noProof/>
          <w:color w:val="000000"/>
          <w:sz w:val="28"/>
          <w:szCs w:val="28"/>
          <w:lang w:val="kk-KZ"/>
        </w:rPr>
        <w:t>рлері ұзындығына тең не үлкенірек болады. Білікті диірмендердің барабандарының ұзындығы диаметрлері</w:t>
      </w:r>
      <w:r>
        <w:rPr>
          <w:noProof/>
          <w:color w:val="000000"/>
          <w:sz w:val="28"/>
          <w:szCs w:val="28"/>
          <w:lang w:val="kk-KZ"/>
        </w:rPr>
        <w:t>нен 1,5-3 есе үлкен. Галькалы ди</w:t>
      </w:r>
      <w:r w:rsidRPr="0095014E">
        <w:rPr>
          <w:noProof/>
          <w:color w:val="000000"/>
          <w:sz w:val="28"/>
          <w:szCs w:val="28"/>
          <w:lang w:val="kk-KZ"/>
        </w:rPr>
        <w:t>ірмендер шарлы диірмендерге ұқсас, Кен өзін-өзі ұнтақтайтын диірмендердің барабан диаметрі ұзындығынан 3 еседен аса үлкен. Білікті диірмендер кен</w:t>
      </w:r>
      <w:r>
        <w:rPr>
          <w:noProof/>
          <w:color w:val="000000"/>
          <w:sz w:val="28"/>
          <w:szCs w:val="28"/>
          <w:lang w:val="kk-KZ"/>
        </w:rPr>
        <w:t>ді ірі және біркелкі ұнтақтауға</w:t>
      </w:r>
      <w:r w:rsidRPr="0095014E">
        <w:rPr>
          <w:noProof/>
          <w:color w:val="000000"/>
          <w:sz w:val="28"/>
          <w:szCs w:val="28"/>
          <w:lang w:val="kk-KZ"/>
        </w:rPr>
        <w:t xml:space="preserve"> қолданылады. Олар көбінде бір сатылы ірі ұнтақтауға қолданылады. Шарлы диірмендер ұнтақты орталықтан ш</w:t>
      </w:r>
      <w:r w:rsidRPr="0095014E">
        <w:rPr>
          <w:smallCaps/>
          <w:noProof/>
          <w:color w:val="000000"/>
          <w:sz w:val="28"/>
          <w:szCs w:val="28"/>
          <w:lang w:val="kk-KZ"/>
        </w:rPr>
        <w:t>ьі</w:t>
      </w:r>
      <w:r w:rsidRPr="0095014E">
        <w:rPr>
          <w:noProof/>
          <w:color w:val="000000"/>
          <w:sz w:val="28"/>
          <w:szCs w:val="28"/>
          <w:lang w:val="kk-KZ"/>
        </w:rPr>
        <w:t>ғару және тор арқылы шығару дирмендері болып екі типке бөлінеді. Соңғы тип ұнтақтаудың бірінші және екінші сатысында қолданылады, ал орталықтан шығару диірмендері екінші не үшінші ұнтақтау сатыларында қолданылады.</w:t>
      </w:r>
    </w:p>
    <w:p w14:paraId="5569040C" w14:textId="77777777" w:rsidR="00C87F38" w:rsidRPr="0095014E" w:rsidRDefault="00C87F38" w:rsidP="00C87F38">
      <w:pPr>
        <w:shd w:val="clear" w:color="auto" w:fill="FFFFFF"/>
        <w:autoSpaceDE w:val="0"/>
        <w:autoSpaceDN w:val="0"/>
        <w:adjustRightInd w:val="0"/>
        <w:ind w:firstLine="680"/>
        <w:jc w:val="both"/>
        <w:rPr>
          <w:sz w:val="28"/>
          <w:szCs w:val="28"/>
          <w:lang w:val="kk-KZ"/>
        </w:rPr>
      </w:pPr>
      <w:r w:rsidRPr="0095014E">
        <w:rPr>
          <w:noProof/>
          <w:color w:val="000000"/>
          <w:sz w:val="28"/>
          <w:szCs w:val="28"/>
          <w:lang w:val="kk-KZ"/>
        </w:rPr>
        <w:t>Галькалы</w:t>
      </w:r>
      <w:r>
        <w:rPr>
          <w:noProof/>
          <w:color w:val="000000"/>
          <w:sz w:val="28"/>
          <w:szCs w:val="28"/>
          <w:lang w:val="kk-KZ"/>
        </w:rPr>
        <w:t xml:space="preserve"> диірмендер  бұрын  ұнтақталған,</w:t>
      </w:r>
      <w:r w:rsidRPr="0095014E">
        <w:rPr>
          <w:noProof/>
          <w:color w:val="000000"/>
          <w:sz w:val="28"/>
          <w:szCs w:val="28"/>
          <w:lang w:val="kk-KZ"/>
        </w:rPr>
        <w:t xml:space="preserve"> бірақ   ұнтақтығы  жетпеген,  байыту процестерінен  алынған   кейбір    өнімдердің ұнтақтылығын белгілі бір мөлшерге жеткізу үшін қолданылады.</w:t>
      </w:r>
    </w:p>
    <w:p w14:paraId="38CD2583" w14:textId="77777777" w:rsidR="00C87F38" w:rsidRPr="0095014E" w:rsidRDefault="00C87F38" w:rsidP="00C87F38">
      <w:pPr>
        <w:shd w:val="clear" w:color="auto" w:fill="FFFFFF"/>
        <w:autoSpaceDE w:val="0"/>
        <w:autoSpaceDN w:val="0"/>
        <w:adjustRightInd w:val="0"/>
        <w:ind w:firstLine="680"/>
        <w:jc w:val="both"/>
        <w:rPr>
          <w:sz w:val="28"/>
          <w:szCs w:val="28"/>
          <w:lang w:val="kk-KZ"/>
        </w:rPr>
      </w:pPr>
      <w:r w:rsidRPr="0095014E">
        <w:rPr>
          <w:sz w:val="28"/>
          <w:szCs w:val="28"/>
          <w:lang w:val="kk-KZ"/>
        </w:rPr>
        <w:t>Кеннің</w:t>
      </w:r>
      <w:r w:rsidRPr="0095014E">
        <w:rPr>
          <w:smallCaps/>
          <w:noProof/>
          <w:color w:val="000000"/>
          <w:sz w:val="28"/>
          <w:szCs w:val="28"/>
          <w:lang w:val="kk-KZ"/>
        </w:rPr>
        <w:t xml:space="preserve"> </w:t>
      </w:r>
      <w:r w:rsidRPr="0095014E">
        <w:rPr>
          <w:noProof/>
          <w:color w:val="000000"/>
          <w:sz w:val="28"/>
          <w:szCs w:val="28"/>
          <w:lang w:val="kk-KZ"/>
        </w:rPr>
        <w:t xml:space="preserve">өзін-өзі ұктақтайтын диірмендердің ерекшеліктері сонда оларға кен бірден ірі ұсату сатысынан кейін түседі, </w:t>
      </w:r>
      <w:r>
        <w:rPr>
          <w:noProof/>
          <w:color w:val="000000"/>
          <w:sz w:val="28"/>
          <w:szCs w:val="28"/>
          <w:lang w:val="kk-KZ"/>
        </w:rPr>
        <w:t>яғни</w:t>
      </w:r>
      <w:r>
        <w:rPr>
          <w:i/>
          <w:smallCaps/>
          <w:noProof/>
          <w:color w:val="000000"/>
          <w:sz w:val="28"/>
          <w:szCs w:val="28"/>
          <w:u w:val="single"/>
          <w:lang w:val="kk-KZ"/>
        </w:rPr>
        <w:t xml:space="preserve"> </w:t>
      </w:r>
      <w:r w:rsidRPr="00DF3537">
        <w:rPr>
          <w:noProof/>
          <w:color w:val="000000"/>
          <w:sz w:val="28"/>
          <w:szCs w:val="28"/>
          <w:lang w:val="kk-KZ"/>
        </w:rPr>
        <w:t>оларда</w:t>
      </w:r>
      <w:r>
        <w:rPr>
          <w:noProof/>
          <w:color w:val="000000"/>
          <w:sz w:val="28"/>
          <w:szCs w:val="28"/>
          <w:lang w:val="kk-KZ"/>
        </w:rPr>
        <w:t xml:space="preserve"> орташ</w:t>
      </w:r>
      <w:r w:rsidRPr="0095014E">
        <w:rPr>
          <w:noProof/>
          <w:color w:val="000000"/>
          <w:sz w:val="28"/>
          <w:szCs w:val="28"/>
          <w:lang w:val="kk-KZ"/>
        </w:rPr>
        <w:t>а</w:t>
      </w:r>
      <w:r>
        <w:rPr>
          <w:noProof/>
          <w:color w:val="000000"/>
          <w:sz w:val="28"/>
          <w:szCs w:val="28"/>
          <w:lang w:val="kk-KZ"/>
        </w:rPr>
        <w:t>,</w:t>
      </w:r>
      <w:r w:rsidRPr="0095014E">
        <w:rPr>
          <w:noProof/>
          <w:color w:val="000000"/>
          <w:sz w:val="28"/>
          <w:szCs w:val="28"/>
          <w:lang w:val="kk-KZ"/>
        </w:rPr>
        <w:t xml:space="preserve"> ұсақ ұсату және ұнтақтау процестері бір жүргізіледі.</w:t>
      </w:r>
    </w:p>
    <w:p w14:paraId="3124F4AC" w14:textId="77777777" w:rsidR="00C87F38" w:rsidRPr="0095014E" w:rsidRDefault="00C87F38" w:rsidP="00C87F38">
      <w:pPr>
        <w:shd w:val="clear" w:color="auto" w:fill="FFFFFF"/>
        <w:autoSpaceDE w:val="0"/>
        <w:autoSpaceDN w:val="0"/>
        <w:adjustRightInd w:val="0"/>
        <w:ind w:firstLine="680"/>
        <w:jc w:val="both"/>
        <w:rPr>
          <w:noProof/>
          <w:color w:val="000000"/>
          <w:sz w:val="28"/>
          <w:szCs w:val="28"/>
        </w:rPr>
      </w:pPr>
      <w:r w:rsidRPr="0095014E">
        <w:rPr>
          <w:noProof/>
          <w:color w:val="000000"/>
          <w:sz w:val="28"/>
          <w:szCs w:val="28"/>
          <w:lang w:val="kk-KZ"/>
        </w:rPr>
        <w:t>Ұнтақтау процесі негізінде сулы ортад</w:t>
      </w:r>
      <w:r>
        <w:rPr>
          <w:noProof/>
          <w:color w:val="000000"/>
          <w:sz w:val="28"/>
          <w:szCs w:val="28"/>
          <w:lang w:val="kk-KZ"/>
        </w:rPr>
        <w:t>а жүргізіледі. Су процесті</w:t>
      </w:r>
      <w:r w:rsidRPr="0095014E">
        <w:rPr>
          <w:noProof/>
          <w:color w:val="000000"/>
          <w:sz w:val="28"/>
          <w:szCs w:val="28"/>
          <w:lang w:val="kk-KZ"/>
        </w:rPr>
        <w:t>ң өнімділігіне көп әер етеді.  Сондықтан диірменге түсетін қатты затпен судың ара қатынасы бір  белгілі  мөлшерде болуы керек. Су көбейген сайын заттың диірмен арқылы өту жылдамдығы артып оның массалық өнімділігі өседі. Бірақ заттың ұнтақталуы төмендейді. Ал, керісінше, су а</w:t>
      </w:r>
      <w:r>
        <w:rPr>
          <w:noProof/>
          <w:color w:val="000000"/>
          <w:sz w:val="28"/>
          <w:szCs w:val="28"/>
          <w:lang w:val="kk-KZ"/>
        </w:rPr>
        <w:t>зайса массалы өнімділігі азайып,</w:t>
      </w:r>
      <w:r w:rsidRPr="0095014E">
        <w:rPr>
          <w:noProof/>
          <w:color w:val="000000"/>
          <w:sz w:val="28"/>
          <w:szCs w:val="28"/>
          <w:lang w:val="kk-KZ"/>
        </w:rPr>
        <w:t xml:space="preserve"> ұнтақталуы артады. Бірақ кен аса майдаланып кетеді. Орташа есеппен </w:t>
      </w:r>
      <w:r w:rsidRPr="0095014E">
        <w:rPr>
          <w:noProof/>
          <w:color w:val="000000"/>
          <w:sz w:val="28"/>
          <w:szCs w:val="28"/>
          <w:lang w:val="kk-KZ"/>
        </w:rPr>
        <w:lastRenderedPageBreak/>
        <w:t>алғанд</w:t>
      </w:r>
      <w:r>
        <w:rPr>
          <w:noProof/>
          <w:color w:val="000000"/>
          <w:sz w:val="28"/>
          <w:szCs w:val="28"/>
          <w:lang w:val="kk-KZ"/>
        </w:rPr>
        <w:t>а қатты зат салмағымен су салма</w:t>
      </w:r>
      <w:r w:rsidRPr="0095014E">
        <w:rPr>
          <w:noProof/>
          <w:color w:val="000000"/>
          <w:sz w:val="28"/>
          <w:szCs w:val="28"/>
          <w:lang w:val="kk-KZ"/>
        </w:rPr>
        <w:t>ғының ара қатынасы 3:1-ге тең. Яғни, қатты зат үлесі 75</w:t>
      </w:r>
      <w:r>
        <w:rPr>
          <w:noProof/>
          <w:color w:val="000000"/>
          <w:sz w:val="28"/>
          <w:szCs w:val="28"/>
          <w:lang w:val="kk-KZ"/>
        </w:rPr>
        <w:t xml:space="preserve"> </w:t>
      </w:r>
      <w:r w:rsidRPr="0095014E">
        <w:rPr>
          <w:noProof/>
          <w:color w:val="000000"/>
          <w:sz w:val="28"/>
          <w:szCs w:val="28"/>
          <w:lang w:val="kk-KZ"/>
        </w:rPr>
        <w:t>%-ке тең. Қатты кен ұнтақтағанда суды азайту керек те, жұмсақ кен ұнт</w:t>
      </w:r>
      <w:r>
        <w:rPr>
          <w:noProof/>
          <w:color w:val="000000"/>
          <w:sz w:val="28"/>
          <w:szCs w:val="28"/>
          <w:lang w:val="kk-KZ"/>
        </w:rPr>
        <w:t>ақтағанда су көбейтілуі керек. Ұ</w:t>
      </w:r>
      <w:r w:rsidRPr="0095014E">
        <w:rPr>
          <w:noProof/>
          <w:color w:val="000000"/>
          <w:sz w:val="28"/>
          <w:szCs w:val="28"/>
          <w:lang w:val="kk-KZ"/>
        </w:rPr>
        <w:t>нтақтау процесіне өте әсер ететін фактор диірменнің айналу саны. Кен негізінде шарлардың, біліктердің не кен кесектерінің биіктен құлап соғылуымен ұнтақталады. Олар неғұрлым биіктен құласа</w:t>
      </w:r>
      <w:r>
        <w:rPr>
          <w:noProof/>
          <w:color w:val="000000"/>
          <w:sz w:val="28"/>
          <w:szCs w:val="28"/>
          <w:lang w:val="kk-KZ"/>
        </w:rPr>
        <w:t>,</w:t>
      </w:r>
      <w:r w:rsidRPr="0095014E">
        <w:rPr>
          <w:noProof/>
          <w:color w:val="000000"/>
          <w:sz w:val="28"/>
          <w:szCs w:val="28"/>
          <w:lang w:val="kk-KZ"/>
        </w:rPr>
        <w:t xml:space="preserve"> соғұрлым олардың соғу күші артады. Ал олардың құлау биіктігі айналу жылдамдығымен анықталады. Бірақ айналу жылдамдығы белгілі мөлшерден артса ортадан тепкіш</w:t>
      </w:r>
      <w:r>
        <w:rPr>
          <w:noProof/>
          <w:color w:val="000000"/>
          <w:sz w:val="28"/>
          <w:szCs w:val="28"/>
          <w:lang w:val="kk-KZ"/>
        </w:rPr>
        <w:t xml:space="preserve"> күш ауырлық күштен басым түсіп,</w:t>
      </w:r>
      <w:r w:rsidRPr="0095014E">
        <w:rPr>
          <w:noProof/>
          <w:color w:val="000000"/>
          <w:sz w:val="28"/>
          <w:szCs w:val="28"/>
          <w:lang w:val="kk-KZ"/>
        </w:rPr>
        <w:t xml:space="preserve"> шарлар (біліктер, кесектер) барабанның ішкі бетіне жабысып онымен бірге айнала бастайды. </w:t>
      </w:r>
      <w:r w:rsidRPr="0095014E">
        <w:rPr>
          <w:noProof/>
          <w:color w:val="000000"/>
          <w:sz w:val="28"/>
          <w:szCs w:val="28"/>
        </w:rPr>
        <w:t>Ос</w:t>
      </w:r>
      <w:r w:rsidRPr="0095014E">
        <w:rPr>
          <w:noProof/>
          <w:color w:val="000000"/>
          <w:sz w:val="28"/>
          <w:szCs w:val="28"/>
          <w:lang w:val="kk-KZ"/>
        </w:rPr>
        <w:t>ын</w:t>
      </w:r>
      <w:r w:rsidRPr="0095014E">
        <w:rPr>
          <w:noProof/>
          <w:color w:val="000000"/>
          <w:sz w:val="28"/>
          <w:szCs w:val="28"/>
        </w:rPr>
        <w:t>дай айналу сан</w:t>
      </w:r>
      <w:r w:rsidRPr="0095014E">
        <w:rPr>
          <w:noProof/>
          <w:color w:val="000000"/>
          <w:sz w:val="28"/>
          <w:szCs w:val="28"/>
          <w:lang w:val="kk-KZ"/>
        </w:rPr>
        <w:t>ын</w:t>
      </w:r>
      <w:r w:rsidRPr="0095014E">
        <w:rPr>
          <w:noProof/>
          <w:color w:val="000000"/>
          <w:sz w:val="28"/>
          <w:szCs w:val="28"/>
        </w:rPr>
        <w:t xml:space="preserve"> аумалы</w:t>
      </w:r>
      <w:r w:rsidRPr="0095014E">
        <w:rPr>
          <w:noProof/>
          <w:color w:val="000000"/>
          <w:sz w:val="28"/>
          <w:szCs w:val="28"/>
          <w:lang w:val="kk-KZ"/>
        </w:rPr>
        <w:t xml:space="preserve"> </w:t>
      </w:r>
      <w:r w:rsidRPr="00046382">
        <w:rPr>
          <w:bCs/>
          <w:i/>
          <w:iCs/>
          <w:noProof/>
          <w:color w:val="000000"/>
          <w:sz w:val="28"/>
          <w:szCs w:val="28"/>
        </w:rPr>
        <w:t>айналу  саны</w:t>
      </w:r>
      <w:r w:rsidRPr="0095014E">
        <w:rPr>
          <w:noProof/>
          <w:color w:val="000000"/>
          <w:sz w:val="28"/>
          <w:szCs w:val="28"/>
        </w:rPr>
        <w:t xml:space="preserve"> деп атайды. Оны анықтайтын формула:</w:t>
      </w:r>
      <w:r w:rsidRPr="0095014E">
        <w:rPr>
          <w:noProof/>
          <w:color w:val="000000"/>
          <w:sz w:val="28"/>
          <w:szCs w:val="28"/>
          <w:lang w:val="kk-KZ"/>
        </w:rPr>
        <w:t xml:space="preserve"> </w:t>
      </w:r>
    </w:p>
    <w:p w14:paraId="71CB3B67" w14:textId="77777777" w:rsidR="00C87F38" w:rsidRPr="0095014E" w:rsidRDefault="00C87F38" w:rsidP="00C87F38">
      <w:pPr>
        <w:shd w:val="clear" w:color="auto" w:fill="FFFFFF"/>
        <w:autoSpaceDE w:val="0"/>
        <w:autoSpaceDN w:val="0"/>
        <w:adjustRightInd w:val="0"/>
        <w:ind w:firstLine="680"/>
        <w:rPr>
          <w:noProof/>
          <w:color w:val="000000"/>
          <w:sz w:val="28"/>
          <w:szCs w:val="28"/>
        </w:rPr>
      </w:pPr>
    </w:p>
    <w:p w14:paraId="1CB2E537" w14:textId="77777777" w:rsidR="00C87F38" w:rsidRPr="00BC5B97" w:rsidRDefault="00C87F38" w:rsidP="00C87F38">
      <w:pPr>
        <w:shd w:val="clear" w:color="auto" w:fill="FFFFFF"/>
        <w:autoSpaceDE w:val="0"/>
        <w:autoSpaceDN w:val="0"/>
        <w:adjustRightInd w:val="0"/>
        <w:jc w:val="center"/>
        <w:rPr>
          <w:sz w:val="28"/>
          <w:szCs w:val="28"/>
        </w:rPr>
      </w:pPr>
      <w:r w:rsidRPr="00BC5B97">
        <w:rPr>
          <w:sz w:val="28"/>
          <w:szCs w:val="28"/>
        </w:rPr>
        <w:t>n = 30/R = 42,3/D</w:t>
      </w:r>
    </w:p>
    <w:p w14:paraId="16104021" w14:textId="77777777" w:rsidR="00C87F38" w:rsidRPr="0095014E" w:rsidRDefault="00C87F38" w:rsidP="00C87F38">
      <w:pPr>
        <w:shd w:val="clear" w:color="auto" w:fill="FFFFFF"/>
        <w:autoSpaceDE w:val="0"/>
        <w:autoSpaceDN w:val="0"/>
        <w:adjustRightInd w:val="0"/>
        <w:ind w:firstLine="680"/>
        <w:rPr>
          <w:sz w:val="28"/>
          <w:szCs w:val="28"/>
          <w:lang w:val="kk-KZ"/>
        </w:rPr>
      </w:pPr>
      <w:r w:rsidRPr="0095014E">
        <w:rPr>
          <w:sz w:val="28"/>
          <w:szCs w:val="28"/>
          <w:lang w:val="kk-KZ"/>
        </w:rPr>
        <w:t xml:space="preserve">                                         </w:t>
      </w:r>
    </w:p>
    <w:p w14:paraId="087900F7" w14:textId="77777777" w:rsidR="00C87F38" w:rsidRPr="0095014E" w:rsidRDefault="00C87F38" w:rsidP="00C87F38">
      <w:pPr>
        <w:shd w:val="clear" w:color="auto" w:fill="FFFFFF"/>
        <w:autoSpaceDE w:val="0"/>
        <w:autoSpaceDN w:val="0"/>
        <w:adjustRightInd w:val="0"/>
        <w:ind w:firstLine="680"/>
        <w:rPr>
          <w:noProof/>
          <w:color w:val="000000"/>
          <w:sz w:val="28"/>
          <w:szCs w:val="28"/>
        </w:rPr>
      </w:pPr>
      <w:r w:rsidRPr="0095014E">
        <w:rPr>
          <w:noProof/>
          <w:color w:val="000000"/>
          <w:sz w:val="28"/>
          <w:szCs w:val="28"/>
        </w:rPr>
        <w:t>М</w:t>
      </w:r>
      <w:r w:rsidRPr="0095014E">
        <w:rPr>
          <w:noProof/>
          <w:color w:val="000000"/>
          <w:sz w:val="28"/>
          <w:szCs w:val="28"/>
          <w:lang w:val="kk-KZ"/>
        </w:rPr>
        <w:t>ұ</w:t>
      </w:r>
      <w:r w:rsidRPr="0095014E">
        <w:rPr>
          <w:noProof/>
          <w:color w:val="000000"/>
          <w:sz w:val="28"/>
          <w:szCs w:val="28"/>
        </w:rPr>
        <w:t xml:space="preserve">нда R және </w:t>
      </w:r>
      <w:r w:rsidRPr="0095014E">
        <w:rPr>
          <w:i/>
          <w:iCs/>
          <w:noProof/>
          <w:color w:val="000000"/>
          <w:sz w:val="28"/>
          <w:szCs w:val="28"/>
        </w:rPr>
        <w:t xml:space="preserve">D </w:t>
      </w:r>
      <w:r w:rsidRPr="0095014E">
        <w:rPr>
          <w:noProof/>
          <w:color w:val="000000"/>
          <w:sz w:val="28"/>
          <w:szCs w:val="28"/>
        </w:rPr>
        <w:t>барабанның радиу</w:t>
      </w:r>
      <w:r w:rsidRPr="0095014E">
        <w:rPr>
          <w:noProof/>
          <w:color w:val="000000"/>
          <w:sz w:val="28"/>
          <w:szCs w:val="28"/>
          <w:lang w:val="kk-KZ"/>
        </w:rPr>
        <w:t>с</w:t>
      </w:r>
      <w:r w:rsidRPr="0095014E">
        <w:rPr>
          <w:noProof/>
          <w:color w:val="000000"/>
          <w:sz w:val="28"/>
          <w:szCs w:val="28"/>
        </w:rPr>
        <w:t>ы және диаметрі</w:t>
      </w:r>
      <w:r w:rsidRPr="0095014E">
        <w:rPr>
          <w:noProof/>
          <w:color w:val="000000"/>
          <w:sz w:val="28"/>
          <w:szCs w:val="28"/>
          <w:lang w:val="kk-KZ"/>
        </w:rPr>
        <w:t>,</w:t>
      </w:r>
      <w:r w:rsidRPr="0095014E">
        <w:rPr>
          <w:noProof/>
          <w:color w:val="000000"/>
          <w:sz w:val="28"/>
          <w:szCs w:val="28"/>
        </w:rPr>
        <w:t xml:space="preserve"> м.</w:t>
      </w:r>
    </w:p>
    <w:p w14:paraId="2526C871" w14:textId="77777777" w:rsidR="00C87F38" w:rsidRPr="0095014E" w:rsidRDefault="00C87F38" w:rsidP="00C87F38">
      <w:pPr>
        <w:shd w:val="clear" w:color="auto" w:fill="FFFFFF"/>
        <w:autoSpaceDE w:val="0"/>
        <w:autoSpaceDN w:val="0"/>
        <w:adjustRightInd w:val="0"/>
        <w:ind w:firstLine="680"/>
        <w:rPr>
          <w:sz w:val="28"/>
          <w:szCs w:val="28"/>
        </w:rPr>
      </w:pPr>
    </w:p>
    <w:p w14:paraId="5BE4602E" w14:textId="77777777" w:rsidR="00C87F38" w:rsidRPr="0095014E" w:rsidRDefault="00C87F38" w:rsidP="00C87F38">
      <w:pPr>
        <w:shd w:val="clear" w:color="auto" w:fill="FFFFFF"/>
        <w:autoSpaceDE w:val="0"/>
        <w:autoSpaceDN w:val="0"/>
        <w:adjustRightInd w:val="0"/>
        <w:ind w:firstLine="680"/>
        <w:jc w:val="both"/>
        <w:rPr>
          <w:noProof/>
          <w:color w:val="000000"/>
          <w:sz w:val="28"/>
          <w:szCs w:val="28"/>
        </w:rPr>
      </w:pPr>
      <w:r w:rsidRPr="006065F9">
        <w:rPr>
          <w:noProof/>
          <w:color w:val="000000"/>
          <w:sz w:val="28"/>
          <w:szCs w:val="28"/>
        </w:rPr>
        <w:t>Сондықтан тиімді айналу саны одан аз болуы керек. Әд</w:t>
      </w:r>
      <w:r w:rsidRPr="006065F9">
        <w:rPr>
          <w:noProof/>
          <w:color w:val="000000"/>
          <w:sz w:val="28"/>
          <w:szCs w:val="28"/>
          <w:lang w:val="kk-KZ"/>
        </w:rPr>
        <w:t>е</w:t>
      </w:r>
      <w:r w:rsidRPr="006065F9">
        <w:rPr>
          <w:noProof/>
          <w:color w:val="000000"/>
          <w:sz w:val="28"/>
          <w:szCs w:val="28"/>
        </w:rPr>
        <w:t>тте ол аумалы айналу санының 70-80</w:t>
      </w:r>
      <w:r w:rsidRPr="006065F9">
        <w:rPr>
          <w:noProof/>
          <w:color w:val="000000"/>
          <w:sz w:val="28"/>
          <w:szCs w:val="28"/>
          <w:lang w:val="kk-KZ"/>
        </w:rPr>
        <w:t xml:space="preserve"> </w:t>
      </w:r>
      <w:r w:rsidRPr="006065F9">
        <w:rPr>
          <w:noProof/>
          <w:color w:val="000000"/>
          <w:sz w:val="28"/>
          <w:szCs w:val="28"/>
        </w:rPr>
        <w:t>%-н</w:t>
      </w:r>
      <w:r w:rsidRPr="006065F9">
        <w:rPr>
          <w:noProof/>
          <w:color w:val="000000"/>
          <w:sz w:val="28"/>
          <w:szCs w:val="28"/>
          <w:lang w:val="kk-KZ"/>
        </w:rPr>
        <w:t>е</w:t>
      </w:r>
      <w:r w:rsidRPr="006065F9">
        <w:rPr>
          <w:noProof/>
          <w:color w:val="000000"/>
          <w:sz w:val="28"/>
          <w:szCs w:val="28"/>
        </w:rPr>
        <w:t xml:space="preserve"> т</w:t>
      </w:r>
      <w:r w:rsidRPr="006065F9">
        <w:rPr>
          <w:noProof/>
          <w:color w:val="000000"/>
          <w:sz w:val="28"/>
          <w:szCs w:val="28"/>
          <w:lang w:val="kk-KZ"/>
        </w:rPr>
        <w:t>е</w:t>
      </w:r>
      <w:r w:rsidRPr="006065F9">
        <w:rPr>
          <w:noProof/>
          <w:color w:val="000000"/>
          <w:sz w:val="28"/>
          <w:szCs w:val="28"/>
        </w:rPr>
        <w:t xml:space="preserve">ң. Қатты кен </w:t>
      </w:r>
      <w:r w:rsidRPr="006065F9">
        <w:rPr>
          <w:noProof/>
          <w:color w:val="000000"/>
          <w:sz w:val="28"/>
          <w:szCs w:val="28"/>
          <w:lang w:val="kk-KZ"/>
        </w:rPr>
        <w:t>ұ</w:t>
      </w:r>
      <w:r w:rsidRPr="006065F9">
        <w:rPr>
          <w:noProof/>
          <w:color w:val="000000"/>
          <w:sz w:val="28"/>
          <w:szCs w:val="28"/>
        </w:rPr>
        <w:t>нтақталғанда айналу саны көбірек</w:t>
      </w:r>
      <w:r w:rsidRPr="006065F9">
        <w:rPr>
          <w:noProof/>
          <w:color w:val="000000"/>
          <w:sz w:val="28"/>
          <w:szCs w:val="28"/>
          <w:lang w:val="kk-KZ"/>
        </w:rPr>
        <w:t>,</w:t>
      </w:r>
      <w:r w:rsidRPr="006065F9">
        <w:rPr>
          <w:noProof/>
          <w:color w:val="000000"/>
          <w:sz w:val="28"/>
          <w:szCs w:val="28"/>
        </w:rPr>
        <w:t xml:space="preserve"> ал ж</w:t>
      </w:r>
      <w:r w:rsidRPr="006065F9">
        <w:rPr>
          <w:noProof/>
          <w:color w:val="000000"/>
          <w:sz w:val="28"/>
          <w:szCs w:val="28"/>
          <w:lang w:val="kk-KZ"/>
        </w:rPr>
        <w:t>ұ</w:t>
      </w:r>
      <w:r w:rsidRPr="006065F9">
        <w:rPr>
          <w:noProof/>
          <w:color w:val="000000"/>
          <w:sz w:val="28"/>
          <w:szCs w:val="28"/>
        </w:rPr>
        <w:t>мсақ кен</w:t>
      </w:r>
      <w:r w:rsidRPr="0095014E">
        <w:rPr>
          <w:noProof/>
          <w:color w:val="000000"/>
          <w:sz w:val="28"/>
          <w:szCs w:val="28"/>
        </w:rPr>
        <w:t xml:space="preserve"> </w:t>
      </w:r>
      <w:r w:rsidRPr="0095014E">
        <w:rPr>
          <w:noProof/>
          <w:color w:val="000000"/>
          <w:sz w:val="28"/>
          <w:szCs w:val="28"/>
          <w:lang w:val="kk-KZ"/>
        </w:rPr>
        <w:t>ұ</w:t>
      </w:r>
      <w:r w:rsidRPr="0095014E">
        <w:rPr>
          <w:noProof/>
          <w:color w:val="000000"/>
          <w:sz w:val="28"/>
          <w:szCs w:val="28"/>
        </w:rPr>
        <w:t xml:space="preserve">нтақталғанда азырақ болуы керек. Барабанды диірмендердің нақтылы өнімділігі диірменнен, мысалы </w:t>
      </w:r>
      <w:r w:rsidRPr="0095014E">
        <w:rPr>
          <w:noProof/>
          <w:color w:val="000000"/>
          <w:sz w:val="28"/>
          <w:szCs w:val="28"/>
          <w:lang w:val="kk-KZ"/>
        </w:rPr>
        <w:t>б</w:t>
      </w:r>
      <w:r w:rsidRPr="0095014E">
        <w:rPr>
          <w:noProof/>
          <w:color w:val="000000"/>
          <w:sz w:val="28"/>
          <w:szCs w:val="28"/>
        </w:rPr>
        <w:t xml:space="preserve">ір сағатта өтіп шығатын </w:t>
      </w:r>
      <w:r>
        <w:rPr>
          <w:noProof/>
          <w:color w:val="000000"/>
          <w:sz w:val="28"/>
          <w:szCs w:val="28"/>
        </w:rPr>
        <w:t>кеннің жалпы массасы емес</w:t>
      </w:r>
      <w:r>
        <w:rPr>
          <w:noProof/>
          <w:color w:val="000000"/>
          <w:sz w:val="28"/>
          <w:szCs w:val="28"/>
          <w:lang w:val="kk-KZ"/>
        </w:rPr>
        <w:t>,</w:t>
      </w:r>
      <w:r w:rsidRPr="0095014E">
        <w:rPr>
          <w:noProof/>
          <w:color w:val="000000"/>
          <w:sz w:val="28"/>
          <w:szCs w:val="28"/>
        </w:rPr>
        <w:t xml:space="preserve"> сол уақытта </w:t>
      </w:r>
      <w:r w:rsidRPr="0095014E">
        <w:rPr>
          <w:noProof/>
          <w:color w:val="000000"/>
          <w:sz w:val="28"/>
          <w:szCs w:val="28"/>
          <w:lang w:val="kk-KZ"/>
        </w:rPr>
        <w:t>ұ</w:t>
      </w:r>
      <w:r w:rsidRPr="0095014E">
        <w:rPr>
          <w:noProof/>
          <w:color w:val="000000"/>
          <w:sz w:val="28"/>
          <w:szCs w:val="28"/>
        </w:rPr>
        <w:t>нтақ ішінд</w:t>
      </w:r>
      <w:r w:rsidRPr="0095014E">
        <w:rPr>
          <w:noProof/>
          <w:color w:val="000000"/>
          <w:sz w:val="28"/>
          <w:szCs w:val="28"/>
          <w:lang w:val="kk-KZ"/>
        </w:rPr>
        <w:t>е</w:t>
      </w:r>
      <w:r w:rsidRPr="0095014E">
        <w:rPr>
          <w:noProof/>
          <w:color w:val="000000"/>
          <w:sz w:val="28"/>
          <w:szCs w:val="28"/>
        </w:rPr>
        <w:t xml:space="preserve"> пайда болатын -0.074+</w:t>
      </w:r>
      <w:smartTag w:uri="urn:schemas-microsoft-com:office:smarttags" w:element="metricconverter">
        <w:smartTagPr>
          <w:attr w:name="ProductID" w:val="0 мм"/>
        </w:smartTagPr>
        <w:r>
          <w:rPr>
            <w:noProof/>
            <w:color w:val="000000"/>
            <w:sz w:val="28"/>
            <w:szCs w:val="28"/>
            <w:lang w:val="kk-KZ"/>
          </w:rPr>
          <w:t>0</w:t>
        </w:r>
        <w:r w:rsidRPr="0095014E">
          <w:rPr>
            <w:noProof/>
            <w:color w:val="000000"/>
            <w:sz w:val="28"/>
            <w:szCs w:val="28"/>
            <w:lang w:val="kk-KZ"/>
          </w:rPr>
          <w:t xml:space="preserve"> </w:t>
        </w:r>
        <w:r w:rsidRPr="006065F9">
          <w:rPr>
            <w:iCs/>
            <w:noProof/>
            <w:color w:val="000000"/>
            <w:sz w:val="28"/>
            <w:szCs w:val="28"/>
            <w:lang w:val="kk-KZ"/>
          </w:rPr>
          <w:t>мм</w:t>
        </w:r>
      </w:smartTag>
      <w:r w:rsidRPr="006065F9">
        <w:rPr>
          <w:iCs/>
          <w:noProof/>
          <w:color w:val="000000"/>
          <w:sz w:val="28"/>
          <w:szCs w:val="28"/>
        </w:rPr>
        <w:t xml:space="preserve"> </w:t>
      </w:r>
      <w:r w:rsidRPr="0095014E">
        <w:rPr>
          <w:noProof/>
          <w:color w:val="000000"/>
          <w:sz w:val="28"/>
          <w:szCs w:val="28"/>
        </w:rPr>
        <w:t>кластың массасымен ба</w:t>
      </w:r>
      <w:r w:rsidRPr="0095014E">
        <w:rPr>
          <w:noProof/>
          <w:color w:val="000000"/>
          <w:sz w:val="28"/>
          <w:szCs w:val="28"/>
          <w:lang w:val="kk-KZ"/>
        </w:rPr>
        <w:t>ғ</w:t>
      </w:r>
      <w:r w:rsidRPr="0095014E">
        <w:rPr>
          <w:noProof/>
          <w:color w:val="000000"/>
          <w:sz w:val="28"/>
          <w:szCs w:val="28"/>
        </w:rPr>
        <w:t xml:space="preserve">аланады. Соған орай массалы </w:t>
      </w:r>
      <w:r w:rsidRPr="0095014E">
        <w:rPr>
          <w:noProof/>
          <w:color w:val="000000"/>
          <w:sz w:val="28"/>
          <w:szCs w:val="28"/>
          <w:lang w:val="kk-KZ"/>
        </w:rPr>
        <w:t>ө</w:t>
      </w:r>
      <w:r w:rsidRPr="0095014E">
        <w:rPr>
          <w:noProof/>
          <w:color w:val="000000"/>
          <w:sz w:val="28"/>
          <w:szCs w:val="28"/>
        </w:rPr>
        <w:t>німділігі төмендегідей    формулам</w:t>
      </w:r>
      <w:r w:rsidRPr="0095014E">
        <w:rPr>
          <w:noProof/>
          <w:color w:val="000000"/>
          <w:sz w:val="28"/>
          <w:szCs w:val="28"/>
          <w:lang w:val="kk-KZ"/>
        </w:rPr>
        <w:t>е</w:t>
      </w:r>
      <w:r w:rsidRPr="0095014E">
        <w:rPr>
          <w:noProof/>
          <w:color w:val="000000"/>
          <w:sz w:val="28"/>
          <w:szCs w:val="28"/>
        </w:rPr>
        <w:t>н а</w:t>
      </w:r>
      <w:r w:rsidRPr="0095014E">
        <w:rPr>
          <w:noProof/>
          <w:color w:val="000000"/>
          <w:sz w:val="28"/>
          <w:szCs w:val="28"/>
          <w:lang w:val="kk-KZ"/>
        </w:rPr>
        <w:t>н</w:t>
      </w:r>
      <w:r w:rsidRPr="0095014E">
        <w:rPr>
          <w:noProof/>
          <w:color w:val="000000"/>
          <w:sz w:val="28"/>
          <w:szCs w:val="28"/>
        </w:rPr>
        <w:t>ықталады:</w:t>
      </w:r>
    </w:p>
    <w:p w14:paraId="634AA956" w14:textId="77777777" w:rsidR="00C87F38" w:rsidRPr="0095014E" w:rsidRDefault="00C87F38" w:rsidP="00C87F38">
      <w:pPr>
        <w:shd w:val="clear" w:color="auto" w:fill="FFFFFF"/>
        <w:autoSpaceDE w:val="0"/>
        <w:autoSpaceDN w:val="0"/>
        <w:adjustRightInd w:val="0"/>
        <w:ind w:firstLine="680"/>
        <w:rPr>
          <w:sz w:val="28"/>
          <w:szCs w:val="28"/>
        </w:rPr>
      </w:pPr>
    </w:p>
    <w:p w14:paraId="424F4646" w14:textId="77777777" w:rsidR="00C87F38" w:rsidRPr="00BC5B97" w:rsidRDefault="00C87F38" w:rsidP="00C87F38">
      <w:pPr>
        <w:shd w:val="clear" w:color="auto" w:fill="FFFFFF"/>
        <w:autoSpaceDE w:val="0"/>
        <w:autoSpaceDN w:val="0"/>
        <w:adjustRightInd w:val="0"/>
        <w:jc w:val="center"/>
        <w:rPr>
          <w:noProof/>
          <w:color w:val="000000"/>
          <w:sz w:val="28"/>
          <w:szCs w:val="28"/>
        </w:rPr>
      </w:pPr>
      <w:r w:rsidRPr="00BC5B97">
        <w:rPr>
          <w:noProof/>
          <w:color w:val="000000"/>
          <w:sz w:val="28"/>
          <w:szCs w:val="28"/>
        </w:rPr>
        <w:t>Q=g</w:t>
      </w:r>
      <w:r>
        <w:rPr>
          <w:noProof/>
          <w:color w:val="000000"/>
          <w:sz w:val="28"/>
          <w:szCs w:val="28"/>
        </w:rPr>
        <w:t>·</w:t>
      </w:r>
      <w:r w:rsidRPr="00BC5B97">
        <w:rPr>
          <w:noProof/>
          <w:color w:val="000000"/>
          <w:sz w:val="28"/>
          <w:szCs w:val="28"/>
        </w:rPr>
        <w:t>v</w:t>
      </w:r>
      <w:r>
        <w:rPr>
          <w:noProof/>
          <w:color w:val="000000"/>
          <w:sz w:val="28"/>
          <w:szCs w:val="28"/>
        </w:rPr>
        <w:t>·</w:t>
      </w:r>
      <w:r w:rsidRPr="00BC5B97">
        <w:rPr>
          <w:noProof/>
          <w:color w:val="000000"/>
          <w:sz w:val="28"/>
          <w:szCs w:val="28"/>
        </w:rPr>
        <w:t>(β</w:t>
      </w:r>
      <w:r w:rsidRPr="00BC5B97">
        <w:rPr>
          <w:noProof/>
          <w:color w:val="000000"/>
          <w:sz w:val="28"/>
          <w:szCs w:val="28"/>
          <w:vertAlign w:val="subscript"/>
        </w:rPr>
        <w:t>k</w:t>
      </w:r>
      <w:r w:rsidRPr="00BC5B97">
        <w:rPr>
          <w:noProof/>
          <w:color w:val="000000"/>
          <w:sz w:val="28"/>
          <w:szCs w:val="28"/>
        </w:rPr>
        <w:t>-β</w:t>
      </w:r>
      <w:r w:rsidRPr="00BC5B97">
        <w:rPr>
          <w:noProof/>
          <w:color w:val="000000"/>
          <w:sz w:val="28"/>
          <w:szCs w:val="28"/>
          <w:vertAlign w:val="subscript"/>
        </w:rPr>
        <w:t>u</w:t>
      </w:r>
      <w:r w:rsidRPr="00BC5B97">
        <w:rPr>
          <w:noProof/>
          <w:color w:val="000000"/>
          <w:sz w:val="28"/>
          <w:szCs w:val="28"/>
        </w:rPr>
        <w:t>)  т/</w:t>
      </w:r>
      <w:r w:rsidRPr="00BC5B97">
        <w:rPr>
          <w:noProof/>
          <w:color w:val="000000"/>
          <w:sz w:val="28"/>
          <w:szCs w:val="28"/>
          <w:lang w:val="kk-KZ"/>
        </w:rPr>
        <w:t>с</w:t>
      </w:r>
      <w:r w:rsidRPr="00BC5B97">
        <w:rPr>
          <w:noProof/>
          <w:color w:val="000000"/>
          <w:sz w:val="28"/>
          <w:szCs w:val="28"/>
        </w:rPr>
        <w:t>ағат .</w:t>
      </w:r>
    </w:p>
    <w:p w14:paraId="7647B2D5" w14:textId="77777777" w:rsidR="00C87F38" w:rsidRPr="00BC5B97" w:rsidRDefault="00C87F38" w:rsidP="00C87F38">
      <w:pPr>
        <w:shd w:val="clear" w:color="auto" w:fill="FFFFFF"/>
        <w:autoSpaceDE w:val="0"/>
        <w:autoSpaceDN w:val="0"/>
        <w:adjustRightInd w:val="0"/>
        <w:ind w:firstLine="680"/>
        <w:rPr>
          <w:sz w:val="28"/>
          <w:szCs w:val="28"/>
        </w:rPr>
      </w:pPr>
    </w:p>
    <w:p w14:paraId="37A4998E" w14:textId="77777777" w:rsidR="00C87F38" w:rsidRPr="0095014E" w:rsidRDefault="00C87F38" w:rsidP="00C87F38">
      <w:pPr>
        <w:shd w:val="clear" w:color="auto" w:fill="FFFFFF"/>
        <w:autoSpaceDE w:val="0"/>
        <w:autoSpaceDN w:val="0"/>
        <w:adjustRightInd w:val="0"/>
        <w:ind w:firstLine="680"/>
        <w:jc w:val="both"/>
        <w:rPr>
          <w:sz w:val="28"/>
          <w:szCs w:val="28"/>
        </w:rPr>
      </w:pPr>
      <w:r w:rsidRPr="0095014E">
        <w:rPr>
          <w:noProof/>
          <w:color w:val="000000"/>
          <w:sz w:val="28"/>
          <w:szCs w:val="28"/>
        </w:rPr>
        <w:t>М</w:t>
      </w:r>
      <w:r w:rsidRPr="0095014E">
        <w:rPr>
          <w:noProof/>
          <w:color w:val="000000"/>
          <w:sz w:val="28"/>
          <w:szCs w:val="28"/>
          <w:lang w:val="kk-KZ"/>
        </w:rPr>
        <w:t>ұ</w:t>
      </w:r>
      <w:r w:rsidRPr="0095014E">
        <w:rPr>
          <w:noProof/>
          <w:color w:val="000000"/>
          <w:sz w:val="28"/>
          <w:szCs w:val="28"/>
        </w:rPr>
        <w:t xml:space="preserve">нда g </w:t>
      </w:r>
      <w:r>
        <w:rPr>
          <w:noProof/>
          <w:color w:val="000000"/>
          <w:sz w:val="28"/>
          <w:szCs w:val="28"/>
          <w:lang w:val="kk-KZ"/>
        </w:rPr>
        <w:t xml:space="preserve">– </w:t>
      </w:r>
      <w:r w:rsidRPr="0095014E">
        <w:rPr>
          <w:noProof/>
          <w:color w:val="000000"/>
          <w:sz w:val="28"/>
          <w:szCs w:val="28"/>
        </w:rPr>
        <w:t>-0</w:t>
      </w:r>
      <w:r>
        <w:rPr>
          <w:noProof/>
          <w:color w:val="000000"/>
          <w:sz w:val="28"/>
          <w:szCs w:val="28"/>
          <w:lang w:val="kk-KZ"/>
        </w:rPr>
        <w:t>,</w:t>
      </w:r>
      <w:r w:rsidRPr="0095014E">
        <w:rPr>
          <w:noProof/>
          <w:color w:val="000000"/>
          <w:sz w:val="28"/>
          <w:szCs w:val="28"/>
        </w:rPr>
        <w:t>074+</w:t>
      </w:r>
      <w:smartTag w:uri="urn:schemas-microsoft-com:office:smarttags" w:element="metricconverter">
        <w:smartTagPr>
          <w:attr w:name="ProductID" w:val="0 мм"/>
        </w:smartTagPr>
        <w:r w:rsidRPr="0095014E">
          <w:rPr>
            <w:noProof/>
            <w:color w:val="000000"/>
            <w:sz w:val="28"/>
            <w:szCs w:val="28"/>
          </w:rPr>
          <w:t>0</w:t>
        </w:r>
        <w:r w:rsidRPr="0095014E">
          <w:rPr>
            <w:noProof/>
            <w:color w:val="000000"/>
            <w:sz w:val="28"/>
            <w:szCs w:val="28"/>
            <w:lang w:val="kk-KZ"/>
          </w:rPr>
          <w:t xml:space="preserve"> </w:t>
        </w:r>
        <w:r w:rsidRPr="0095014E">
          <w:rPr>
            <w:noProof/>
            <w:color w:val="000000"/>
            <w:sz w:val="28"/>
            <w:szCs w:val="28"/>
          </w:rPr>
          <w:t>мм</w:t>
        </w:r>
      </w:smartTag>
      <w:r w:rsidRPr="0095014E">
        <w:rPr>
          <w:noProof/>
          <w:color w:val="000000"/>
          <w:sz w:val="28"/>
          <w:szCs w:val="28"/>
        </w:rPr>
        <w:t xml:space="preserve"> кластың пайда болуын анықтайт</w:t>
      </w:r>
      <w:r w:rsidRPr="0095014E">
        <w:rPr>
          <w:noProof/>
          <w:color w:val="000000"/>
          <w:sz w:val="28"/>
          <w:szCs w:val="28"/>
          <w:lang w:val="kk-KZ"/>
        </w:rPr>
        <w:t>ы</w:t>
      </w:r>
      <w:r w:rsidRPr="0095014E">
        <w:rPr>
          <w:noProof/>
          <w:color w:val="000000"/>
          <w:sz w:val="28"/>
          <w:szCs w:val="28"/>
        </w:rPr>
        <w:t>н</w:t>
      </w:r>
      <w:r w:rsidRPr="0095014E">
        <w:rPr>
          <w:sz w:val="28"/>
          <w:szCs w:val="28"/>
        </w:rPr>
        <w:t xml:space="preserve"> </w:t>
      </w:r>
      <w:r w:rsidRPr="0095014E">
        <w:rPr>
          <w:noProof/>
          <w:color w:val="000000"/>
          <w:sz w:val="28"/>
          <w:szCs w:val="28"/>
        </w:rPr>
        <w:t>үлесті</w:t>
      </w:r>
      <w:r>
        <w:rPr>
          <w:noProof/>
          <w:color w:val="000000"/>
          <w:sz w:val="28"/>
          <w:szCs w:val="28"/>
          <w:lang w:val="kk-KZ"/>
        </w:rPr>
        <w:t xml:space="preserve"> </w:t>
      </w:r>
      <w:r w:rsidRPr="0095014E">
        <w:rPr>
          <w:noProof/>
          <w:color w:val="000000"/>
          <w:sz w:val="28"/>
          <w:szCs w:val="28"/>
        </w:rPr>
        <w:t>өнімділік. т/м</w:t>
      </w:r>
      <w:r w:rsidRPr="0095014E">
        <w:rPr>
          <w:noProof/>
          <w:color w:val="000000"/>
          <w:sz w:val="28"/>
          <w:szCs w:val="28"/>
          <w:vertAlign w:val="superscript"/>
        </w:rPr>
        <w:t>3</w:t>
      </w:r>
      <w:r w:rsidRPr="0095014E">
        <w:rPr>
          <w:noProof/>
          <w:color w:val="000000"/>
          <w:sz w:val="28"/>
          <w:szCs w:val="28"/>
        </w:rPr>
        <w:t xml:space="preserve"> сағат;</w:t>
      </w:r>
    </w:p>
    <w:p w14:paraId="40A39FF2" w14:textId="77777777" w:rsidR="00C87F38"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color w:val="000000"/>
          <w:sz w:val="28"/>
          <w:szCs w:val="28"/>
        </w:rPr>
        <w:t>V</w:t>
      </w:r>
      <w:r w:rsidRPr="0095014E">
        <w:rPr>
          <w:color w:val="000000"/>
          <w:sz w:val="28"/>
          <w:szCs w:val="28"/>
          <w:lang w:val="kk-KZ"/>
        </w:rPr>
        <w:t xml:space="preserve"> </w:t>
      </w:r>
      <w:r>
        <w:rPr>
          <w:noProof/>
          <w:color w:val="000000"/>
          <w:sz w:val="28"/>
          <w:szCs w:val="28"/>
          <w:lang w:val="kk-KZ"/>
        </w:rPr>
        <w:t>–</w:t>
      </w:r>
      <w:r w:rsidRPr="0095014E">
        <w:rPr>
          <w:noProof/>
          <w:color w:val="000000"/>
          <w:sz w:val="28"/>
          <w:szCs w:val="28"/>
        </w:rPr>
        <w:t xml:space="preserve"> </w:t>
      </w:r>
      <w:r w:rsidRPr="0095014E">
        <w:rPr>
          <w:noProof/>
          <w:color w:val="000000"/>
          <w:sz w:val="28"/>
          <w:szCs w:val="28"/>
          <w:lang w:val="kk-KZ"/>
        </w:rPr>
        <w:t>ди</w:t>
      </w:r>
      <w:r w:rsidRPr="0095014E">
        <w:rPr>
          <w:noProof/>
          <w:color w:val="000000"/>
          <w:sz w:val="28"/>
          <w:szCs w:val="28"/>
        </w:rPr>
        <w:t xml:space="preserve">ірменнің </w:t>
      </w:r>
      <w:r w:rsidRPr="0095014E">
        <w:rPr>
          <w:noProof/>
          <w:color w:val="000000"/>
          <w:sz w:val="28"/>
          <w:szCs w:val="28"/>
          <w:lang w:val="kk-KZ"/>
        </w:rPr>
        <w:t>і</w:t>
      </w:r>
      <w:r w:rsidRPr="0095014E">
        <w:rPr>
          <w:noProof/>
          <w:color w:val="000000"/>
          <w:sz w:val="28"/>
          <w:szCs w:val="28"/>
        </w:rPr>
        <w:t>шкі көлемі</w:t>
      </w:r>
      <w:r w:rsidRPr="0095014E">
        <w:rPr>
          <w:noProof/>
          <w:color w:val="000000"/>
          <w:sz w:val="28"/>
          <w:szCs w:val="28"/>
          <w:lang w:val="kk-KZ"/>
        </w:rPr>
        <w:t>,</w:t>
      </w:r>
      <w:r w:rsidRPr="0095014E">
        <w:rPr>
          <w:noProof/>
          <w:color w:val="000000"/>
          <w:sz w:val="28"/>
          <w:szCs w:val="28"/>
        </w:rPr>
        <w:t xml:space="preserve"> </w:t>
      </w:r>
      <w:r w:rsidRPr="0095014E">
        <w:rPr>
          <w:noProof/>
          <w:color w:val="000000"/>
          <w:sz w:val="28"/>
          <w:szCs w:val="28"/>
          <w:lang w:val="kk-KZ"/>
        </w:rPr>
        <w:t>м</w:t>
      </w:r>
      <w:r w:rsidRPr="0095014E">
        <w:rPr>
          <w:noProof/>
          <w:color w:val="000000"/>
          <w:sz w:val="28"/>
          <w:szCs w:val="28"/>
          <w:vertAlign w:val="superscript"/>
          <w:lang w:val="kk-KZ"/>
        </w:rPr>
        <w:t>3</w:t>
      </w:r>
      <w:r>
        <w:rPr>
          <w:noProof/>
          <w:color w:val="000000"/>
          <w:sz w:val="28"/>
          <w:szCs w:val="28"/>
          <w:lang w:val="kk-KZ"/>
        </w:rPr>
        <w:t>;</w:t>
      </w:r>
    </w:p>
    <w:p w14:paraId="603BEC11" w14:textId="77777777" w:rsidR="00C87F38" w:rsidRPr="00BC5B97"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noProof/>
          <w:color w:val="000000"/>
          <w:sz w:val="28"/>
          <w:szCs w:val="28"/>
        </w:rPr>
        <w:t>β</w:t>
      </w:r>
      <w:r w:rsidRPr="00BC5B97">
        <w:rPr>
          <w:noProof/>
          <w:color w:val="000000"/>
          <w:sz w:val="28"/>
          <w:szCs w:val="28"/>
          <w:vertAlign w:val="subscript"/>
          <w:lang w:val="kk-KZ"/>
        </w:rPr>
        <w:t>k</w:t>
      </w:r>
      <w:r w:rsidRPr="00BC5B97">
        <w:rPr>
          <w:noProof/>
          <w:color w:val="000000"/>
          <w:sz w:val="28"/>
          <w:szCs w:val="28"/>
          <w:lang w:val="kk-KZ"/>
        </w:rPr>
        <w:t xml:space="preserve"> және</w:t>
      </w:r>
      <w:r w:rsidRPr="0095014E">
        <w:rPr>
          <w:noProof/>
          <w:color w:val="000000"/>
          <w:sz w:val="28"/>
          <w:szCs w:val="28"/>
          <w:lang w:val="kk-KZ"/>
        </w:rPr>
        <w:t xml:space="preserve"> </w:t>
      </w:r>
      <w:r w:rsidRPr="0095014E">
        <w:rPr>
          <w:noProof/>
          <w:color w:val="000000"/>
          <w:sz w:val="28"/>
          <w:szCs w:val="28"/>
        </w:rPr>
        <w:t>β</w:t>
      </w:r>
      <w:r w:rsidRPr="00BC5B97">
        <w:rPr>
          <w:noProof/>
          <w:color w:val="000000"/>
          <w:sz w:val="28"/>
          <w:szCs w:val="28"/>
          <w:vertAlign w:val="subscript"/>
          <w:lang w:val="kk-KZ"/>
        </w:rPr>
        <w:t>u</w:t>
      </w:r>
      <w:r w:rsidRPr="00BC5B97">
        <w:rPr>
          <w:noProof/>
          <w:color w:val="000000"/>
          <w:sz w:val="28"/>
          <w:szCs w:val="28"/>
          <w:lang w:val="kk-KZ"/>
        </w:rPr>
        <w:t xml:space="preserve"> – 0</w:t>
      </w:r>
      <w:r>
        <w:rPr>
          <w:noProof/>
          <w:color w:val="000000"/>
          <w:sz w:val="28"/>
          <w:szCs w:val="28"/>
          <w:lang w:val="kk-KZ"/>
        </w:rPr>
        <w:t>,</w:t>
      </w:r>
      <w:r w:rsidRPr="00BC5B97">
        <w:rPr>
          <w:noProof/>
          <w:color w:val="000000"/>
          <w:sz w:val="28"/>
          <w:szCs w:val="28"/>
          <w:lang w:val="kk-KZ"/>
        </w:rPr>
        <w:t xml:space="preserve">074 + 0 кластық диірменге түсетін және одан </w:t>
      </w:r>
      <w:r w:rsidRPr="0095014E">
        <w:rPr>
          <w:noProof/>
          <w:color w:val="000000"/>
          <w:sz w:val="28"/>
          <w:szCs w:val="28"/>
          <w:lang w:val="kk-KZ"/>
        </w:rPr>
        <w:t>шы</w:t>
      </w:r>
      <w:r w:rsidRPr="00BC5B97">
        <w:rPr>
          <w:noProof/>
          <w:color w:val="000000"/>
          <w:sz w:val="28"/>
          <w:szCs w:val="28"/>
          <w:lang w:val="kk-KZ"/>
        </w:rPr>
        <w:t>ғат</w:t>
      </w:r>
      <w:r w:rsidRPr="0095014E">
        <w:rPr>
          <w:noProof/>
          <w:color w:val="000000"/>
          <w:sz w:val="28"/>
          <w:szCs w:val="28"/>
          <w:lang w:val="kk-KZ"/>
        </w:rPr>
        <w:t>ын</w:t>
      </w:r>
      <w:r w:rsidRPr="00BC5B97">
        <w:rPr>
          <w:noProof/>
          <w:color w:val="000000"/>
          <w:sz w:val="28"/>
          <w:szCs w:val="28"/>
          <w:lang w:val="kk-KZ"/>
        </w:rPr>
        <w:t xml:space="preserve"> зат </w:t>
      </w:r>
      <w:r w:rsidRPr="0095014E">
        <w:rPr>
          <w:noProof/>
          <w:color w:val="000000"/>
          <w:sz w:val="28"/>
          <w:szCs w:val="28"/>
          <w:lang w:val="kk-KZ"/>
        </w:rPr>
        <w:t>іші</w:t>
      </w:r>
      <w:r w:rsidRPr="00BC5B97">
        <w:rPr>
          <w:noProof/>
          <w:color w:val="000000"/>
          <w:sz w:val="28"/>
          <w:szCs w:val="28"/>
          <w:lang w:val="kk-KZ"/>
        </w:rPr>
        <w:t>ндегі үлестері.</w:t>
      </w:r>
    </w:p>
    <w:p w14:paraId="75DC2A41" w14:textId="77777777" w:rsidR="00C87F38" w:rsidRPr="00BC5B97" w:rsidRDefault="00C87F38" w:rsidP="00C87F38">
      <w:pPr>
        <w:shd w:val="clear" w:color="auto" w:fill="FFFFFF"/>
        <w:autoSpaceDE w:val="0"/>
        <w:autoSpaceDN w:val="0"/>
        <w:adjustRightInd w:val="0"/>
        <w:ind w:firstLine="680"/>
        <w:rPr>
          <w:sz w:val="28"/>
          <w:szCs w:val="28"/>
          <w:lang w:val="kk-KZ"/>
        </w:rPr>
      </w:pPr>
    </w:p>
    <w:p w14:paraId="1A4DF6E7" w14:textId="1F5CBFB3" w:rsidR="00C87F38" w:rsidRDefault="00C87F38" w:rsidP="00C87F38">
      <w:pPr>
        <w:shd w:val="clear" w:color="auto" w:fill="FFFFFF"/>
        <w:autoSpaceDE w:val="0"/>
        <w:autoSpaceDN w:val="0"/>
        <w:adjustRightInd w:val="0"/>
        <w:ind w:firstLine="680"/>
        <w:jc w:val="both"/>
        <w:rPr>
          <w:noProof/>
          <w:color w:val="000000"/>
          <w:sz w:val="28"/>
          <w:szCs w:val="28"/>
          <w:lang w:val="kk-KZ"/>
        </w:rPr>
      </w:pPr>
      <w:r w:rsidRPr="00FF4EDE">
        <w:rPr>
          <w:noProof/>
          <w:color w:val="000000"/>
          <w:sz w:val="28"/>
          <w:szCs w:val="28"/>
          <w:lang w:val="kk-KZ"/>
        </w:rPr>
        <w:t xml:space="preserve">Ұнтақты тор арқылы шығаратын шарлы диірмендер (МШР. </w:t>
      </w:r>
      <w:r w:rsidR="0013109A">
        <w:rPr>
          <w:noProof/>
          <w:color w:val="000000"/>
          <w:sz w:val="28"/>
          <w:szCs w:val="28"/>
          <w:lang w:val="kk-KZ"/>
        </w:rPr>
        <w:t>3</w:t>
      </w:r>
      <w:r w:rsidRPr="00FF4EDE">
        <w:rPr>
          <w:noProof/>
          <w:color w:val="000000"/>
          <w:sz w:val="28"/>
          <w:szCs w:val="28"/>
          <w:lang w:val="kk-KZ"/>
        </w:rPr>
        <w:t>-сурет) цилиндірлі барабаннан (1) тұрады. Оның екі жағына кен түсірілетін</w:t>
      </w:r>
      <w:r>
        <w:rPr>
          <w:noProof/>
          <w:color w:val="000000"/>
          <w:sz w:val="28"/>
          <w:szCs w:val="28"/>
          <w:lang w:val="kk-KZ"/>
        </w:rPr>
        <w:t xml:space="preserve"> </w:t>
      </w:r>
      <w:r w:rsidRPr="0095014E">
        <w:rPr>
          <w:noProof/>
          <w:color w:val="000000"/>
          <w:sz w:val="28"/>
          <w:szCs w:val="28"/>
          <w:lang w:val="kk-KZ"/>
        </w:rPr>
        <w:t>(3) және шығарылатын (4) қуыс цапфаларьмен бірге құйылып жасалған екі қақпақ (2) болттар мен бекітілген. Барабан цафпаларьмен бетонды тірегіштерге орнатылған сырғымалы подшипниктерде (5) айналады. Ол үшін барабанның бір шетіне тісті венец (</w:t>
      </w:r>
      <w:r>
        <w:rPr>
          <w:noProof/>
          <w:color w:val="000000"/>
          <w:sz w:val="28"/>
          <w:szCs w:val="28"/>
          <w:lang w:val="kk-KZ"/>
        </w:rPr>
        <w:t>6</w:t>
      </w:r>
      <w:r w:rsidRPr="0095014E">
        <w:rPr>
          <w:noProof/>
          <w:color w:val="000000"/>
          <w:sz w:val="28"/>
          <w:szCs w:val="28"/>
          <w:lang w:val="kk-KZ"/>
        </w:rPr>
        <w:t>) орнатылған. Сол аркылы тісті шестернямен жалғасып электродвигательмен айналдырылады. Диірменнің шығару шетіне жақын тор (7) орнаталған. Оның орта тұсы тұтас</w:t>
      </w:r>
      <w:r>
        <w:rPr>
          <w:noProof/>
          <w:color w:val="000000"/>
          <w:sz w:val="28"/>
          <w:szCs w:val="28"/>
          <w:lang w:val="kk-KZ"/>
        </w:rPr>
        <w:t xml:space="preserve">, </w:t>
      </w:r>
      <w:r w:rsidRPr="0095014E">
        <w:rPr>
          <w:noProof/>
          <w:color w:val="000000"/>
          <w:sz w:val="28"/>
          <w:szCs w:val="28"/>
          <w:lang w:val="kk-KZ"/>
        </w:rPr>
        <w:t>ал айналдыра шетінде бір не екі қатар тесіктер бар. Сулы ұнтақ сол тесіктер арқылы өтіп тормен қақпақ аралығындағы қырлармен</w:t>
      </w:r>
      <w:r w:rsidRPr="00BC5B97">
        <w:rPr>
          <w:noProof/>
          <w:color w:val="000000"/>
          <w:sz w:val="28"/>
          <w:szCs w:val="28"/>
          <w:lang w:val="kk-KZ"/>
        </w:rPr>
        <w:t xml:space="preserve"> </w:t>
      </w:r>
      <w:r w:rsidRPr="0095014E">
        <w:rPr>
          <w:noProof/>
          <w:color w:val="000000"/>
          <w:sz w:val="28"/>
          <w:szCs w:val="28"/>
          <w:lang w:val="kk-KZ"/>
        </w:rPr>
        <w:t>бөлінген камераларға түседі.</w:t>
      </w:r>
    </w:p>
    <w:p w14:paraId="3C05B5FD" w14:textId="77777777" w:rsidR="00C87F38" w:rsidRPr="0095014E" w:rsidRDefault="00C87F38" w:rsidP="00C87F38">
      <w:pPr>
        <w:shd w:val="clear" w:color="auto" w:fill="FFFFFF"/>
        <w:autoSpaceDE w:val="0"/>
        <w:autoSpaceDN w:val="0"/>
        <w:adjustRightInd w:val="0"/>
        <w:ind w:firstLine="680"/>
        <w:jc w:val="both"/>
        <w:rPr>
          <w:sz w:val="28"/>
          <w:szCs w:val="28"/>
          <w:lang w:val="kk-KZ"/>
        </w:rPr>
      </w:pPr>
    </w:p>
    <w:p w14:paraId="42237BFC" w14:textId="506B46FF" w:rsidR="00C87F38" w:rsidRPr="0095014E" w:rsidRDefault="00C87F38" w:rsidP="00C87F38">
      <w:pPr>
        <w:shd w:val="clear" w:color="auto" w:fill="FFFFFF"/>
        <w:autoSpaceDE w:val="0"/>
        <w:autoSpaceDN w:val="0"/>
        <w:adjustRightInd w:val="0"/>
        <w:ind w:firstLine="680"/>
        <w:jc w:val="center"/>
        <w:rPr>
          <w:sz w:val="28"/>
          <w:szCs w:val="28"/>
          <w:lang w:val="kk-KZ"/>
        </w:rPr>
      </w:pPr>
      <w:r w:rsidRPr="0095014E">
        <w:rPr>
          <w:noProof/>
          <w:sz w:val="28"/>
          <w:szCs w:val="28"/>
        </w:rPr>
        <w:lastRenderedPageBreak/>
        <w:drawing>
          <wp:inline distT="0" distB="0" distL="0" distR="0" wp14:anchorId="28F17811" wp14:editId="3232581E">
            <wp:extent cx="2903220" cy="3802380"/>
            <wp:effectExtent l="762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lum bright="-8000" contrast="86000"/>
                      <a:extLst>
                        <a:ext uri="{28A0092B-C50C-407E-A947-70E740481C1C}">
                          <a14:useLocalDpi xmlns:a14="http://schemas.microsoft.com/office/drawing/2010/main" val="0"/>
                        </a:ext>
                      </a:extLst>
                    </a:blip>
                    <a:srcRect l="8051" t="2603" r="7227" b="10237"/>
                    <a:stretch>
                      <a:fillRect/>
                    </a:stretch>
                  </pic:blipFill>
                  <pic:spPr bwMode="auto">
                    <a:xfrm rot="-5400000">
                      <a:off x="0" y="0"/>
                      <a:ext cx="2903220" cy="3802380"/>
                    </a:xfrm>
                    <a:prstGeom prst="rect">
                      <a:avLst/>
                    </a:prstGeom>
                    <a:noFill/>
                    <a:ln>
                      <a:noFill/>
                    </a:ln>
                  </pic:spPr>
                </pic:pic>
              </a:graphicData>
            </a:graphic>
          </wp:inline>
        </w:drawing>
      </w:r>
    </w:p>
    <w:p w14:paraId="66583A8D" w14:textId="77777777" w:rsidR="00C87F38" w:rsidRDefault="00C87F38" w:rsidP="00C87F38">
      <w:pPr>
        <w:shd w:val="clear" w:color="auto" w:fill="FFFFFF"/>
        <w:autoSpaceDE w:val="0"/>
        <w:autoSpaceDN w:val="0"/>
        <w:adjustRightInd w:val="0"/>
        <w:jc w:val="center"/>
        <w:rPr>
          <w:noProof/>
          <w:color w:val="000000"/>
          <w:sz w:val="28"/>
          <w:szCs w:val="28"/>
          <w:lang w:val="kk-KZ"/>
        </w:rPr>
      </w:pPr>
    </w:p>
    <w:p w14:paraId="61CB226A" w14:textId="0E7B7E58" w:rsidR="00C87F38" w:rsidRPr="0095014E" w:rsidRDefault="0013109A" w:rsidP="00C87F38">
      <w:pPr>
        <w:shd w:val="clear" w:color="auto" w:fill="FFFFFF"/>
        <w:autoSpaceDE w:val="0"/>
        <w:autoSpaceDN w:val="0"/>
        <w:adjustRightInd w:val="0"/>
        <w:jc w:val="center"/>
        <w:rPr>
          <w:sz w:val="28"/>
          <w:szCs w:val="28"/>
          <w:lang w:val="kk-KZ"/>
        </w:rPr>
      </w:pPr>
      <w:r>
        <w:rPr>
          <w:noProof/>
          <w:color w:val="000000"/>
          <w:sz w:val="28"/>
          <w:szCs w:val="28"/>
          <w:lang w:val="kk-KZ"/>
        </w:rPr>
        <w:t>3</w:t>
      </w:r>
      <w:r w:rsidR="00C87F38">
        <w:rPr>
          <w:noProof/>
          <w:color w:val="000000"/>
          <w:sz w:val="28"/>
          <w:szCs w:val="28"/>
          <w:lang w:val="kk-KZ"/>
        </w:rPr>
        <w:t>–</w:t>
      </w:r>
      <w:r w:rsidR="00C87F38" w:rsidRPr="0095014E">
        <w:rPr>
          <w:noProof/>
          <w:color w:val="000000"/>
          <w:sz w:val="28"/>
          <w:szCs w:val="28"/>
          <w:lang w:val="kk-KZ"/>
        </w:rPr>
        <w:t xml:space="preserve">сурет.  </w:t>
      </w:r>
      <w:r w:rsidR="00C87F38">
        <w:rPr>
          <w:noProof/>
          <w:color w:val="000000"/>
          <w:sz w:val="28"/>
          <w:szCs w:val="28"/>
          <w:lang w:val="kk-KZ"/>
        </w:rPr>
        <w:t>Ұ</w:t>
      </w:r>
      <w:r w:rsidR="00C87F38" w:rsidRPr="0095014E">
        <w:rPr>
          <w:noProof/>
          <w:color w:val="000000"/>
          <w:sz w:val="28"/>
          <w:szCs w:val="28"/>
          <w:lang w:val="kk-KZ"/>
        </w:rPr>
        <w:t>нтақты тор  арқылы шығаратын диірменнің</w:t>
      </w:r>
      <w:r w:rsidR="00C87F38">
        <w:rPr>
          <w:noProof/>
          <w:color w:val="000000"/>
          <w:sz w:val="28"/>
          <w:szCs w:val="28"/>
          <w:lang w:val="kk-KZ"/>
        </w:rPr>
        <w:t xml:space="preserve"> </w:t>
      </w:r>
      <w:r w:rsidR="00C87F38" w:rsidRPr="0095014E">
        <w:rPr>
          <w:noProof/>
          <w:color w:val="000000"/>
          <w:sz w:val="28"/>
          <w:szCs w:val="28"/>
          <w:lang w:val="kk-KZ"/>
        </w:rPr>
        <w:t>схемалы керінісі:</w:t>
      </w:r>
    </w:p>
    <w:p w14:paraId="48F42BA0" w14:textId="77777777" w:rsidR="00C87F38" w:rsidRPr="0095014E" w:rsidRDefault="00C87F38" w:rsidP="00C87F38">
      <w:pPr>
        <w:shd w:val="clear" w:color="auto" w:fill="FFFFFF"/>
        <w:autoSpaceDE w:val="0"/>
        <w:autoSpaceDN w:val="0"/>
        <w:adjustRightInd w:val="0"/>
        <w:jc w:val="center"/>
        <w:rPr>
          <w:noProof/>
          <w:color w:val="000000"/>
          <w:sz w:val="28"/>
          <w:szCs w:val="28"/>
          <w:lang w:val="kk-KZ"/>
        </w:rPr>
      </w:pPr>
      <w:r w:rsidRPr="0095014E">
        <w:rPr>
          <w:noProof/>
          <w:color w:val="000000"/>
          <w:sz w:val="28"/>
          <w:szCs w:val="28"/>
          <w:lang w:val="kk-KZ"/>
        </w:rPr>
        <w:t>1</w:t>
      </w:r>
      <w:r>
        <w:rPr>
          <w:noProof/>
          <w:color w:val="000000"/>
          <w:sz w:val="28"/>
          <w:szCs w:val="28"/>
          <w:lang w:val="kk-KZ"/>
        </w:rPr>
        <w:t>–</w:t>
      </w:r>
      <w:r w:rsidRPr="0095014E">
        <w:rPr>
          <w:noProof/>
          <w:color w:val="000000"/>
          <w:sz w:val="28"/>
          <w:szCs w:val="28"/>
          <w:lang w:val="kk-KZ"/>
        </w:rPr>
        <w:t>цилиндрлі барабан; 2</w:t>
      </w:r>
      <w:r>
        <w:rPr>
          <w:noProof/>
          <w:color w:val="000000"/>
          <w:sz w:val="28"/>
          <w:szCs w:val="28"/>
          <w:lang w:val="kk-KZ"/>
        </w:rPr>
        <w:t>–</w:t>
      </w:r>
      <w:r w:rsidRPr="0095014E">
        <w:rPr>
          <w:noProof/>
          <w:color w:val="000000"/>
          <w:sz w:val="28"/>
          <w:szCs w:val="28"/>
          <w:lang w:val="kk-KZ"/>
        </w:rPr>
        <w:t>кақпақ; 3</w:t>
      </w:r>
      <w:r>
        <w:rPr>
          <w:noProof/>
          <w:color w:val="000000"/>
          <w:sz w:val="28"/>
          <w:szCs w:val="28"/>
          <w:lang w:val="kk-KZ"/>
        </w:rPr>
        <w:t>–</w:t>
      </w:r>
      <w:r w:rsidRPr="0095014E">
        <w:rPr>
          <w:noProof/>
          <w:color w:val="000000"/>
          <w:sz w:val="28"/>
          <w:szCs w:val="28"/>
          <w:lang w:val="kk-KZ"/>
        </w:rPr>
        <w:t>кен түсірілетін куыс цафпа; 4</w:t>
      </w:r>
      <w:r>
        <w:rPr>
          <w:noProof/>
          <w:color w:val="000000"/>
          <w:sz w:val="28"/>
          <w:szCs w:val="28"/>
          <w:lang w:val="kk-KZ"/>
        </w:rPr>
        <w:t>–</w:t>
      </w:r>
      <w:r w:rsidRPr="0095014E">
        <w:rPr>
          <w:noProof/>
          <w:color w:val="000000"/>
          <w:sz w:val="28"/>
          <w:szCs w:val="28"/>
          <w:lang w:val="kk-KZ"/>
        </w:rPr>
        <w:t>кен шығарылатын қуыс цафпа; 5</w:t>
      </w:r>
      <w:r>
        <w:rPr>
          <w:noProof/>
          <w:color w:val="000000"/>
          <w:sz w:val="28"/>
          <w:szCs w:val="28"/>
          <w:lang w:val="kk-KZ"/>
        </w:rPr>
        <w:t>–</w:t>
      </w:r>
      <w:r w:rsidRPr="0095014E">
        <w:rPr>
          <w:noProof/>
          <w:color w:val="000000"/>
          <w:sz w:val="28"/>
          <w:szCs w:val="28"/>
          <w:lang w:val="kk-KZ"/>
        </w:rPr>
        <w:t>сырғымалы подшипник; 6</w:t>
      </w:r>
      <w:r>
        <w:rPr>
          <w:noProof/>
          <w:color w:val="000000"/>
          <w:sz w:val="28"/>
          <w:szCs w:val="28"/>
          <w:lang w:val="kk-KZ"/>
        </w:rPr>
        <w:t>–</w:t>
      </w:r>
      <w:r w:rsidRPr="0095014E">
        <w:rPr>
          <w:noProof/>
          <w:color w:val="000000"/>
          <w:sz w:val="28"/>
          <w:szCs w:val="28"/>
          <w:lang w:val="kk-KZ"/>
        </w:rPr>
        <w:t>тісті венец; 7</w:t>
      </w:r>
      <w:r>
        <w:rPr>
          <w:noProof/>
          <w:color w:val="000000"/>
          <w:sz w:val="28"/>
          <w:szCs w:val="28"/>
          <w:lang w:val="kk-KZ"/>
        </w:rPr>
        <w:t>–</w:t>
      </w:r>
      <w:r w:rsidRPr="0095014E">
        <w:rPr>
          <w:noProof/>
          <w:color w:val="000000"/>
          <w:sz w:val="28"/>
          <w:szCs w:val="28"/>
          <w:lang w:val="kk-KZ"/>
        </w:rPr>
        <w:t>тор;</w:t>
      </w:r>
    </w:p>
    <w:p w14:paraId="5A3A8146" w14:textId="77777777" w:rsidR="00C87F38" w:rsidRPr="0095014E" w:rsidRDefault="00C87F38" w:rsidP="00C87F38">
      <w:pPr>
        <w:shd w:val="clear" w:color="auto" w:fill="FFFFFF"/>
        <w:autoSpaceDE w:val="0"/>
        <w:autoSpaceDN w:val="0"/>
        <w:adjustRightInd w:val="0"/>
        <w:jc w:val="center"/>
        <w:rPr>
          <w:noProof/>
          <w:color w:val="000000"/>
          <w:sz w:val="28"/>
          <w:szCs w:val="28"/>
          <w:lang w:val="kk-KZ"/>
        </w:rPr>
      </w:pPr>
      <w:r>
        <w:rPr>
          <w:noProof/>
          <w:color w:val="000000"/>
          <w:sz w:val="28"/>
          <w:szCs w:val="28"/>
          <w:lang w:val="kk-KZ"/>
        </w:rPr>
        <w:t>8–</w:t>
      </w:r>
      <w:r w:rsidRPr="0095014E">
        <w:rPr>
          <w:noProof/>
          <w:color w:val="000000"/>
          <w:sz w:val="28"/>
          <w:szCs w:val="28"/>
          <w:lang w:val="kk-KZ"/>
        </w:rPr>
        <w:t>футеровкалар; 9</w:t>
      </w:r>
      <w:r>
        <w:rPr>
          <w:noProof/>
          <w:color w:val="000000"/>
          <w:sz w:val="28"/>
          <w:szCs w:val="28"/>
          <w:lang w:val="kk-KZ"/>
        </w:rPr>
        <w:t>–</w:t>
      </w:r>
      <w:r w:rsidRPr="0095014E">
        <w:rPr>
          <w:noProof/>
          <w:color w:val="000000"/>
          <w:sz w:val="28"/>
          <w:szCs w:val="28"/>
          <w:lang w:val="kk-KZ"/>
        </w:rPr>
        <w:t>кен түсіргіш.</w:t>
      </w:r>
    </w:p>
    <w:p w14:paraId="117E46B4" w14:textId="77777777" w:rsidR="00C87F38" w:rsidRPr="0095014E" w:rsidRDefault="00C87F38" w:rsidP="00C87F38">
      <w:pPr>
        <w:shd w:val="clear" w:color="auto" w:fill="FFFFFF"/>
        <w:autoSpaceDE w:val="0"/>
        <w:autoSpaceDN w:val="0"/>
        <w:adjustRightInd w:val="0"/>
        <w:ind w:firstLine="680"/>
        <w:rPr>
          <w:sz w:val="28"/>
          <w:szCs w:val="28"/>
          <w:lang w:val="kk-KZ"/>
        </w:rPr>
      </w:pPr>
    </w:p>
    <w:p w14:paraId="346B2CED" w14:textId="77777777" w:rsidR="00C87F38" w:rsidRPr="0095014E" w:rsidRDefault="00C87F38" w:rsidP="00C87F38">
      <w:pPr>
        <w:shd w:val="clear" w:color="auto" w:fill="FFFFFF"/>
        <w:autoSpaceDE w:val="0"/>
        <w:autoSpaceDN w:val="0"/>
        <w:adjustRightInd w:val="0"/>
        <w:ind w:firstLine="680"/>
        <w:jc w:val="both"/>
        <w:rPr>
          <w:sz w:val="28"/>
          <w:szCs w:val="28"/>
          <w:lang w:val="kk-KZ"/>
        </w:rPr>
      </w:pPr>
      <w:r w:rsidRPr="0095014E">
        <w:rPr>
          <w:noProof/>
          <w:color w:val="000000"/>
          <w:sz w:val="28"/>
          <w:szCs w:val="28"/>
          <w:lang w:val="kk-KZ"/>
        </w:rPr>
        <w:t>Солардың ішінде көтеріліп белгілі бір деңгейге жеткенде төмен ағып</w:t>
      </w:r>
      <w:r>
        <w:rPr>
          <w:noProof/>
          <w:color w:val="000000"/>
          <w:sz w:val="28"/>
          <w:szCs w:val="28"/>
          <w:lang w:val="kk-KZ"/>
        </w:rPr>
        <w:t>,</w:t>
      </w:r>
      <w:r w:rsidRPr="0095014E">
        <w:rPr>
          <w:noProof/>
          <w:color w:val="000000"/>
          <w:sz w:val="28"/>
          <w:szCs w:val="28"/>
          <w:lang w:val="kk-KZ"/>
        </w:rPr>
        <w:t xml:space="preserve"> шығарушы </w:t>
      </w:r>
      <w:r>
        <w:rPr>
          <w:noProof/>
          <w:color w:val="000000"/>
          <w:sz w:val="28"/>
          <w:szCs w:val="28"/>
          <w:lang w:val="kk-KZ"/>
        </w:rPr>
        <w:t>цафпаға түсіп диірменнен шығады.</w:t>
      </w:r>
      <w:r w:rsidRPr="0095014E">
        <w:rPr>
          <w:noProof/>
          <w:color w:val="000000"/>
          <w:sz w:val="28"/>
          <w:szCs w:val="28"/>
          <w:lang w:val="kk-KZ"/>
        </w:rPr>
        <w:t xml:space="preserve"> </w:t>
      </w:r>
      <w:r>
        <w:rPr>
          <w:noProof/>
          <w:color w:val="000000"/>
          <w:sz w:val="28"/>
          <w:szCs w:val="28"/>
          <w:lang w:val="kk-KZ"/>
        </w:rPr>
        <w:t>Ұ</w:t>
      </w:r>
      <w:r w:rsidRPr="0095014E">
        <w:rPr>
          <w:noProof/>
          <w:color w:val="000000"/>
          <w:sz w:val="28"/>
          <w:szCs w:val="28"/>
          <w:lang w:val="kk-KZ"/>
        </w:rPr>
        <w:t>нтақтың осылай шығуы заттың диірмен</w:t>
      </w:r>
      <w:r>
        <w:rPr>
          <w:noProof/>
          <w:color w:val="000000"/>
          <w:sz w:val="28"/>
          <w:szCs w:val="28"/>
          <w:lang w:val="kk-KZ"/>
        </w:rPr>
        <w:t xml:space="preserve"> арқылы өту жылдамдығын өсіріп,</w:t>
      </w:r>
      <w:r w:rsidRPr="0095014E">
        <w:rPr>
          <w:noProof/>
          <w:color w:val="000000"/>
          <w:sz w:val="28"/>
          <w:szCs w:val="28"/>
          <w:lang w:val="kk-KZ"/>
        </w:rPr>
        <w:t xml:space="preserve"> массалы өнімділігін көбейтеді. Екіншіден, заттық тым майдалануы азаяды.</w:t>
      </w:r>
    </w:p>
    <w:p w14:paraId="0EA74928" w14:textId="77777777" w:rsidR="00C87F38" w:rsidRPr="0095014E" w:rsidRDefault="00C87F38" w:rsidP="00C87F38">
      <w:pPr>
        <w:shd w:val="clear" w:color="auto" w:fill="FFFFFF"/>
        <w:autoSpaceDE w:val="0"/>
        <w:autoSpaceDN w:val="0"/>
        <w:adjustRightInd w:val="0"/>
        <w:ind w:firstLine="680"/>
        <w:jc w:val="both"/>
        <w:rPr>
          <w:noProof/>
          <w:color w:val="000000"/>
          <w:sz w:val="28"/>
          <w:szCs w:val="28"/>
          <w:lang w:val="kk-KZ"/>
        </w:rPr>
      </w:pPr>
      <w:r w:rsidRPr="0095014E">
        <w:rPr>
          <w:noProof/>
          <w:color w:val="000000"/>
          <w:sz w:val="28"/>
          <w:szCs w:val="28"/>
          <w:lang w:val="kk-KZ"/>
        </w:rPr>
        <w:t>Кен диірменге арнаулы түсіргіш (9) арқылы жіберіледі. Бара</w:t>
      </w:r>
      <w:r>
        <w:rPr>
          <w:noProof/>
          <w:color w:val="000000"/>
          <w:sz w:val="28"/>
          <w:szCs w:val="28"/>
          <w:lang w:val="kk-KZ"/>
        </w:rPr>
        <w:t>банның</w:t>
      </w:r>
      <w:r w:rsidRPr="0095014E">
        <w:rPr>
          <w:noProof/>
          <w:color w:val="000000"/>
          <w:sz w:val="28"/>
          <w:szCs w:val="28"/>
          <w:lang w:val="kk-KZ"/>
        </w:rPr>
        <w:t xml:space="preserve"> және қақпақтың ішкі беттері мұжылмас үшін арнаулы футеровкалармен қапталынады. Олар барабанға және қақпаққа болттармен бекітіледі. Диірменге салынатын шарлардың диаметрі 30-120 мм-ге тең. Олардың жалпы  көлемі  диірмен көлемінің 40-45</w:t>
      </w:r>
      <w:r>
        <w:rPr>
          <w:noProof/>
          <w:color w:val="000000"/>
          <w:sz w:val="28"/>
          <w:szCs w:val="28"/>
          <w:lang w:val="kk-KZ"/>
        </w:rPr>
        <w:t xml:space="preserve"> </w:t>
      </w:r>
      <w:r w:rsidRPr="0095014E">
        <w:rPr>
          <w:noProof/>
          <w:color w:val="000000"/>
          <w:sz w:val="28"/>
          <w:szCs w:val="28"/>
          <w:lang w:val="kk-KZ"/>
        </w:rPr>
        <w:t>%-не тең.</w:t>
      </w:r>
    </w:p>
    <w:p w14:paraId="42AE3AD4" w14:textId="77777777" w:rsidR="00C87F38" w:rsidRPr="005A1EC4" w:rsidRDefault="00C87F38" w:rsidP="00C87F38">
      <w:pPr>
        <w:ind w:firstLine="680"/>
        <w:jc w:val="both"/>
        <w:rPr>
          <w:sz w:val="28"/>
          <w:szCs w:val="28"/>
          <w:lang w:val="kk-KZ"/>
        </w:rPr>
      </w:pPr>
      <w:r w:rsidRPr="0095014E">
        <w:rPr>
          <w:sz w:val="28"/>
          <w:szCs w:val="28"/>
          <w:lang w:val="kk-KZ"/>
        </w:rPr>
        <w:t xml:space="preserve">Ұнтақталған затты  </w:t>
      </w:r>
      <w:r w:rsidRPr="0095014E">
        <w:rPr>
          <w:i/>
          <w:sz w:val="28"/>
          <w:szCs w:val="28"/>
          <w:lang w:val="kk-KZ"/>
        </w:rPr>
        <w:t>орталықтан  шығаратын  диірменде</w:t>
      </w:r>
      <w:r>
        <w:rPr>
          <w:sz w:val="28"/>
          <w:szCs w:val="28"/>
          <w:lang w:val="kk-KZ"/>
        </w:rPr>
        <w:t xml:space="preserve"> </w:t>
      </w:r>
      <w:r w:rsidRPr="005A1EC4">
        <w:rPr>
          <w:sz w:val="28"/>
          <w:szCs w:val="28"/>
          <w:lang w:val="kk-KZ"/>
        </w:rPr>
        <w:t>(МШЦ)  тор  жоқ. Сулы ұнтақ  диірменнің  шығарушы  цапфасынан  асып  төгілуі  арқылы  шығады.</w:t>
      </w:r>
    </w:p>
    <w:p w14:paraId="3113B2CE" w14:textId="77777777" w:rsidR="00C87F38" w:rsidRPr="0095014E" w:rsidRDefault="00C87F38" w:rsidP="00C87F38">
      <w:pPr>
        <w:ind w:firstLine="680"/>
        <w:jc w:val="both"/>
        <w:rPr>
          <w:sz w:val="28"/>
          <w:szCs w:val="28"/>
          <w:lang w:val="kk-KZ"/>
        </w:rPr>
      </w:pPr>
      <w:r w:rsidRPr="005A1EC4">
        <w:rPr>
          <w:i/>
          <w:sz w:val="28"/>
          <w:szCs w:val="28"/>
          <w:lang w:val="kk-KZ"/>
        </w:rPr>
        <w:t>Білікті  диірмендерде</w:t>
      </w:r>
      <w:r w:rsidRPr="005A1EC4">
        <w:rPr>
          <w:sz w:val="28"/>
          <w:szCs w:val="28"/>
          <w:lang w:val="kk-KZ"/>
        </w:rPr>
        <w:t xml:space="preserve">  (МСЦ) сулы  ұнтақ  тек  цапфадан  асып</w:t>
      </w:r>
      <w:r w:rsidRPr="0095014E">
        <w:rPr>
          <w:sz w:val="28"/>
          <w:szCs w:val="28"/>
          <w:lang w:val="kk-KZ"/>
        </w:rPr>
        <w:t xml:space="preserve">  төгілу  арқылы  шығады. Кен барабан  ішінде  салынған  ұзындықтары  барабан  ұзындығына  жақын, диаметрлері  орташа  50-100 мм-дей  болат  біліктермен  ұнтақталады.</w:t>
      </w:r>
    </w:p>
    <w:p w14:paraId="5BBF4FDE" w14:textId="77777777" w:rsidR="00C87F38" w:rsidRPr="0095014E" w:rsidRDefault="00C87F38" w:rsidP="00C87F38">
      <w:pPr>
        <w:ind w:firstLine="680"/>
        <w:jc w:val="both"/>
        <w:rPr>
          <w:sz w:val="28"/>
          <w:szCs w:val="28"/>
          <w:lang w:val="kk-KZ"/>
        </w:rPr>
      </w:pPr>
      <w:r w:rsidRPr="0095014E">
        <w:rPr>
          <w:sz w:val="28"/>
          <w:szCs w:val="28"/>
          <w:lang w:val="kk-KZ"/>
        </w:rPr>
        <w:t xml:space="preserve">Галькалы  диірмендер  бұрынырақ  басқа  диірмендерде  ұнтақталып, артынан байытылу  кезінде алынған кейбір өнімдердің ұнтақтылығын  арттыру </w:t>
      </w:r>
      <w:r>
        <w:rPr>
          <w:sz w:val="28"/>
          <w:szCs w:val="28"/>
          <w:lang w:val="kk-KZ"/>
        </w:rPr>
        <w:t>ү</w:t>
      </w:r>
      <w:r w:rsidRPr="0095014E">
        <w:rPr>
          <w:sz w:val="28"/>
          <w:szCs w:val="28"/>
          <w:lang w:val="kk-KZ"/>
        </w:rPr>
        <w:t>шін  қолданылады.</w:t>
      </w:r>
      <w:r>
        <w:rPr>
          <w:sz w:val="28"/>
          <w:szCs w:val="28"/>
          <w:lang w:val="kk-KZ"/>
        </w:rPr>
        <w:t xml:space="preserve"> </w:t>
      </w:r>
      <w:r w:rsidRPr="0095014E">
        <w:rPr>
          <w:sz w:val="28"/>
          <w:szCs w:val="28"/>
          <w:lang w:val="kk-KZ"/>
        </w:rPr>
        <w:t>Ұнтақтаушы  дене  ретінде  орташа  ұсату  сатысынан  кейін кеннен белгілі бір ірілік класы (мөлшері 50-</w:t>
      </w:r>
      <w:smartTag w:uri="urn:schemas-microsoft-com:office:smarttags" w:element="metricconverter">
        <w:smartTagPr>
          <w:attr w:name="ProductID" w:val="100 мм"/>
        </w:smartTagPr>
        <w:r w:rsidRPr="0095014E">
          <w:rPr>
            <w:sz w:val="28"/>
            <w:szCs w:val="28"/>
            <w:lang w:val="kk-KZ"/>
          </w:rPr>
          <w:t>100</w:t>
        </w:r>
        <w:r>
          <w:rPr>
            <w:sz w:val="28"/>
            <w:szCs w:val="28"/>
            <w:lang w:val="kk-KZ"/>
          </w:rPr>
          <w:t xml:space="preserve"> </w:t>
        </w:r>
        <w:r w:rsidRPr="0095014E">
          <w:rPr>
            <w:sz w:val="28"/>
            <w:szCs w:val="28"/>
            <w:lang w:val="kk-KZ"/>
          </w:rPr>
          <w:t>мм</w:t>
        </w:r>
      </w:smartTag>
      <w:r w:rsidRPr="0095014E">
        <w:rPr>
          <w:sz w:val="28"/>
          <w:szCs w:val="28"/>
          <w:lang w:val="kk-KZ"/>
        </w:rPr>
        <w:t>) бөлініп  пайдаланылады. Осы тұрғыдан  қарасақ оларды  да кен  өзін-өзі  ұнтақтайтын  диірменге  жатқызуға  болады.</w:t>
      </w:r>
    </w:p>
    <w:p w14:paraId="5567D8FB" w14:textId="77777777" w:rsidR="00C87F38" w:rsidRPr="0095014E" w:rsidRDefault="00C87F38" w:rsidP="00C87F38">
      <w:pPr>
        <w:ind w:firstLine="680"/>
        <w:rPr>
          <w:sz w:val="28"/>
          <w:szCs w:val="28"/>
          <w:lang w:val="kk-KZ"/>
        </w:rPr>
      </w:pPr>
    </w:p>
    <w:p w14:paraId="0BFBED27" w14:textId="77777777" w:rsidR="00C87F38" w:rsidRPr="0095014E" w:rsidRDefault="00C87F38" w:rsidP="00C87F38">
      <w:pPr>
        <w:jc w:val="center"/>
        <w:rPr>
          <w:sz w:val="28"/>
          <w:szCs w:val="28"/>
        </w:rPr>
      </w:pPr>
      <w:r w:rsidRPr="0095014E">
        <w:rPr>
          <w:sz w:val="28"/>
          <w:szCs w:val="28"/>
        </w:rPr>
        <w:object w:dxaOrig="3919" w:dyaOrig="1992" w14:anchorId="5297FB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5.8pt;height:166.2pt" o:ole="">
            <v:imagedata r:id="rId7" o:title=""/>
          </v:shape>
          <o:OLEObject Type="Embed" ProgID="CorelDRAW.Graphic.13" ShapeID="_x0000_i1025" DrawAspect="Content" ObjectID="_1791577940" r:id="rId8"/>
        </w:object>
      </w:r>
    </w:p>
    <w:p w14:paraId="5AC5AE15" w14:textId="77777777" w:rsidR="00C87F38" w:rsidRPr="0095014E" w:rsidRDefault="00C87F38" w:rsidP="00C87F38">
      <w:pPr>
        <w:jc w:val="center"/>
        <w:rPr>
          <w:sz w:val="28"/>
          <w:szCs w:val="28"/>
        </w:rPr>
      </w:pPr>
    </w:p>
    <w:p w14:paraId="6CB44F51" w14:textId="26E4EB35" w:rsidR="00C87F38" w:rsidRPr="0095014E" w:rsidRDefault="0013109A" w:rsidP="00C87F38">
      <w:pPr>
        <w:jc w:val="center"/>
        <w:rPr>
          <w:sz w:val="28"/>
          <w:szCs w:val="28"/>
          <w:lang w:val="kk-KZ"/>
        </w:rPr>
      </w:pPr>
      <w:r>
        <w:rPr>
          <w:sz w:val="28"/>
          <w:szCs w:val="28"/>
          <w:lang w:val="kk-KZ"/>
        </w:rPr>
        <w:t>3</w:t>
      </w:r>
      <w:r w:rsidR="00C87F38" w:rsidRPr="0095014E">
        <w:rPr>
          <w:sz w:val="28"/>
          <w:szCs w:val="28"/>
          <w:lang w:val="kk-KZ"/>
        </w:rPr>
        <w:t>, а – сурет. Шығару  торы  құрылысының  көрінісі.</w:t>
      </w:r>
    </w:p>
    <w:p w14:paraId="5C53C1A6" w14:textId="77777777" w:rsidR="00C87F38" w:rsidRPr="0095014E" w:rsidRDefault="00C87F38" w:rsidP="00C87F38">
      <w:pPr>
        <w:ind w:firstLine="680"/>
        <w:rPr>
          <w:sz w:val="28"/>
          <w:szCs w:val="28"/>
          <w:lang w:val="kk-KZ"/>
        </w:rPr>
      </w:pPr>
    </w:p>
    <w:p w14:paraId="1438D473" w14:textId="77777777" w:rsidR="00C87F38" w:rsidRPr="0095014E" w:rsidRDefault="00C87F38" w:rsidP="00C87F38">
      <w:pPr>
        <w:ind w:firstLine="680"/>
        <w:jc w:val="both"/>
        <w:rPr>
          <w:sz w:val="28"/>
          <w:szCs w:val="28"/>
          <w:lang w:val="kk-KZ"/>
        </w:rPr>
      </w:pPr>
      <w:r w:rsidRPr="0095014E">
        <w:rPr>
          <w:i/>
          <w:sz w:val="28"/>
          <w:szCs w:val="28"/>
          <w:lang w:val="kk-KZ"/>
        </w:rPr>
        <w:t>Кен өзін-өзі  ұнтақтайтын  диірмендерге</w:t>
      </w:r>
      <w:r w:rsidRPr="0095014E">
        <w:rPr>
          <w:sz w:val="28"/>
          <w:szCs w:val="28"/>
          <w:lang w:val="kk-KZ"/>
        </w:rPr>
        <w:t xml:space="preserve">  ірі  ұсату  сатысынан  шыққан, ірілігі 350  мм-ге  жететін  кен  кесектері  тұседі. Ірі  кесектер  ұсақтауларын  ұсатып, өз іріліктеріде біртіндеп  кішірейеді. Осы әдіспен  ұнтақтау  процесінде кеннің аса майдалануы азаяды. Соның нәтижесінде технологиялық  көрсеткіштер біраз өседі. Бірақ шарлы және білікті</w:t>
      </w:r>
      <w:r>
        <w:rPr>
          <w:sz w:val="28"/>
          <w:szCs w:val="28"/>
          <w:lang w:val="kk-KZ"/>
        </w:rPr>
        <w:t xml:space="preserve"> </w:t>
      </w:r>
      <w:r w:rsidRPr="0095014E">
        <w:rPr>
          <w:sz w:val="28"/>
          <w:szCs w:val="28"/>
          <w:lang w:val="kk-KZ"/>
        </w:rPr>
        <w:t>диірмендермен  салыстырғандарда  олардың өнімділігі төмендеу және электроэнергия  шығыны  артық. Ұнтақтау  құрғақ  күйде не  сулы  ортада  жүргізіледі.</w:t>
      </w:r>
    </w:p>
    <w:p w14:paraId="633AFCC4" w14:textId="5AD3BA8B" w:rsidR="00C87F38" w:rsidRPr="0095014E" w:rsidRDefault="00C87F38" w:rsidP="00C87F38">
      <w:pPr>
        <w:ind w:firstLine="680"/>
        <w:jc w:val="both"/>
        <w:rPr>
          <w:sz w:val="28"/>
          <w:szCs w:val="28"/>
          <w:lang w:val="kk-KZ"/>
        </w:rPr>
      </w:pPr>
      <w:r w:rsidRPr="0095014E">
        <w:rPr>
          <w:sz w:val="28"/>
          <w:szCs w:val="28"/>
          <w:lang w:val="kk-KZ"/>
        </w:rPr>
        <w:t>Сулы  ортада  ұнтақтау  "</w:t>
      </w:r>
      <w:r>
        <w:rPr>
          <w:sz w:val="28"/>
          <w:szCs w:val="28"/>
          <w:lang w:val="kk-KZ"/>
        </w:rPr>
        <w:t>Каскад</w:t>
      </w:r>
      <w:r w:rsidRPr="0095014E">
        <w:rPr>
          <w:sz w:val="28"/>
          <w:szCs w:val="28"/>
          <w:lang w:val="kk-KZ"/>
        </w:rPr>
        <w:t xml:space="preserve">"  диірмендерінде  (схемалы  көрінісі  </w:t>
      </w:r>
      <w:r w:rsidR="0020286C">
        <w:rPr>
          <w:sz w:val="28"/>
          <w:szCs w:val="28"/>
          <w:lang w:val="kk-KZ"/>
        </w:rPr>
        <w:t>4</w:t>
      </w:r>
      <w:r w:rsidRPr="0095014E">
        <w:rPr>
          <w:sz w:val="28"/>
          <w:szCs w:val="28"/>
          <w:lang w:val="kk-KZ"/>
        </w:rPr>
        <w:t>-суретте  көрсет</w:t>
      </w:r>
      <w:r>
        <w:rPr>
          <w:sz w:val="28"/>
          <w:szCs w:val="28"/>
          <w:lang w:val="kk-KZ"/>
        </w:rPr>
        <w:t>ілген), ал  құрғақ  ұнтақтау  "</w:t>
      </w:r>
      <w:r w:rsidRPr="0095014E">
        <w:rPr>
          <w:sz w:val="28"/>
          <w:szCs w:val="28"/>
          <w:lang w:val="kk-KZ"/>
        </w:rPr>
        <w:t>Аэрофол" диірмендерінде  жүргізіледі.</w:t>
      </w:r>
    </w:p>
    <w:p w14:paraId="68FFE5DC" w14:textId="77777777" w:rsidR="00C87F38" w:rsidRPr="0095014E" w:rsidRDefault="00C87F38" w:rsidP="00C87F38">
      <w:pPr>
        <w:ind w:firstLine="680"/>
        <w:rPr>
          <w:sz w:val="28"/>
          <w:szCs w:val="28"/>
          <w:lang w:val="kk-KZ"/>
        </w:rPr>
      </w:pPr>
    </w:p>
    <w:p w14:paraId="3C221006" w14:textId="77777777" w:rsidR="00C87F38" w:rsidRPr="0095014E" w:rsidRDefault="00C87F38" w:rsidP="00C87F38">
      <w:pPr>
        <w:jc w:val="center"/>
        <w:rPr>
          <w:sz w:val="28"/>
          <w:szCs w:val="28"/>
        </w:rPr>
      </w:pPr>
      <w:r w:rsidRPr="0095014E">
        <w:rPr>
          <w:sz w:val="28"/>
          <w:szCs w:val="28"/>
        </w:rPr>
        <w:object w:dxaOrig="5588" w:dyaOrig="2928" w14:anchorId="2B9CB544">
          <v:shape id="_x0000_i1026" type="#_x0000_t75" style="width:279.6pt;height:146.4pt" o:ole="">
            <v:imagedata r:id="rId9" o:title=""/>
          </v:shape>
          <o:OLEObject Type="Embed" ProgID="CorelDRAW.Graphic.13" ShapeID="_x0000_i1026" DrawAspect="Content" ObjectID="_1791577941" r:id="rId10"/>
        </w:object>
      </w:r>
    </w:p>
    <w:p w14:paraId="01CD8DA0" w14:textId="77777777" w:rsidR="00C87F38" w:rsidRPr="0095014E" w:rsidRDefault="00C87F38" w:rsidP="00C87F38">
      <w:pPr>
        <w:jc w:val="center"/>
        <w:rPr>
          <w:sz w:val="28"/>
          <w:szCs w:val="28"/>
        </w:rPr>
      </w:pPr>
    </w:p>
    <w:p w14:paraId="45BEE5A0" w14:textId="4586ADB9" w:rsidR="00C87F38" w:rsidRPr="0095014E" w:rsidRDefault="0013109A" w:rsidP="00C87F38">
      <w:pPr>
        <w:jc w:val="center"/>
        <w:rPr>
          <w:sz w:val="28"/>
          <w:szCs w:val="28"/>
          <w:lang w:val="kk-KZ"/>
        </w:rPr>
      </w:pPr>
      <w:r>
        <w:rPr>
          <w:sz w:val="28"/>
          <w:szCs w:val="28"/>
          <w:lang w:val="kk-KZ"/>
        </w:rPr>
        <w:t>4</w:t>
      </w:r>
      <w:r w:rsidR="00C87F38" w:rsidRPr="0095014E">
        <w:rPr>
          <w:sz w:val="28"/>
          <w:szCs w:val="28"/>
          <w:lang w:val="kk-KZ"/>
        </w:rPr>
        <w:t>-сурет. Кен  өзін-өзі  ұнтақтайтын  диірменнің  ( "каскад" ) схемалық  көрінісі: 1</w:t>
      </w:r>
      <w:r w:rsidR="00C87F38">
        <w:rPr>
          <w:sz w:val="28"/>
          <w:szCs w:val="28"/>
          <w:lang w:val="kk-KZ"/>
        </w:rPr>
        <w:t xml:space="preserve">– </w:t>
      </w:r>
      <w:r w:rsidR="00C87F38" w:rsidRPr="0095014E">
        <w:rPr>
          <w:sz w:val="28"/>
          <w:szCs w:val="28"/>
          <w:lang w:val="kk-KZ"/>
        </w:rPr>
        <w:t>цилидрлі барабан; 2</w:t>
      </w:r>
      <w:r w:rsidR="00C87F38">
        <w:rPr>
          <w:sz w:val="28"/>
          <w:szCs w:val="28"/>
          <w:lang w:val="kk-KZ"/>
        </w:rPr>
        <w:t xml:space="preserve"> – </w:t>
      </w:r>
      <w:r w:rsidR="00C87F38" w:rsidRPr="0095014E">
        <w:rPr>
          <w:sz w:val="28"/>
          <w:szCs w:val="28"/>
          <w:lang w:val="kk-KZ"/>
        </w:rPr>
        <w:t>қақпақ; 3</w:t>
      </w:r>
      <w:r w:rsidR="00C87F38">
        <w:rPr>
          <w:sz w:val="28"/>
          <w:szCs w:val="28"/>
          <w:lang w:val="kk-KZ"/>
        </w:rPr>
        <w:t xml:space="preserve"> – </w:t>
      </w:r>
      <w:r w:rsidR="00C87F38" w:rsidRPr="0095014E">
        <w:rPr>
          <w:sz w:val="28"/>
          <w:szCs w:val="28"/>
          <w:lang w:val="kk-KZ"/>
        </w:rPr>
        <w:t>кен  түсіргіш  цапфа; 4</w:t>
      </w:r>
      <w:r w:rsidR="00C87F38">
        <w:rPr>
          <w:sz w:val="28"/>
          <w:szCs w:val="28"/>
          <w:lang w:val="kk-KZ"/>
        </w:rPr>
        <w:t xml:space="preserve"> – </w:t>
      </w:r>
      <w:r w:rsidR="00C87F38" w:rsidRPr="0095014E">
        <w:rPr>
          <w:sz w:val="28"/>
          <w:szCs w:val="28"/>
          <w:lang w:val="kk-KZ"/>
        </w:rPr>
        <w:t>кен  шығарғыш  цапфа; 5</w:t>
      </w:r>
      <w:r w:rsidR="00C87F38">
        <w:rPr>
          <w:sz w:val="28"/>
          <w:szCs w:val="28"/>
          <w:lang w:val="kk-KZ"/>
        </w:rPr>
        <w:t xml:space="preserve"> – </w:t>
      </w:r>
      <w:r w:rsidR="00C87F38" w:rsidRPr="0095014E">
        <w:rPr>
          <w:sz w:val="28"/>
          <w:szCs w:val="28"/>
          <w:lang w:val="kk-KZ"/>
        </w:rPr>
        <w:t>тісті  венец.</w:t>
      </w:r>
    </w:p>
    <w:p w14:paraId="477C154D" w14:textId="77777777" w:rsidR="00C87F38" w:rsidRPr="0095014E" w:rsidRDefault="00C87F38" w:rsidP="00C87F38">
      <w:pPr>
        <w:ind w:firstLine="680"/>
        <w:rPr>
          <w:sz w:val="28"/>
          <w:szCs w:val="28"/>
          <w:lang w:val="kk-KZ"/>
        </w:rPr>
      </w:pPr>
    </w:p>
    <w:p w14:paraId="7E4A0435" w14:textId="77777777" w:rsidR="00C87F38" w:rsidRPr="0095014E" w:rsidRDefault="00C87F38" w:rsidP="00C87F38">
      <w:pPr>
        <w:ind w:firstLine="680"/>
        <w:jc w:val="both"/>
        <w:rPr>
          <w:sz w:val="28"/>
          <w:szCs w:val="28"/>
          <w:lang w:val="kk-KZ"/>
        </w:rPr>
      </w:pPr>
      <w:r w:rsidRPr="0095014E">
        <w:rPr>
          <w:sz w:val="28"/>
          <w:szCs w:val="28"/>
          <w:lang w:val="kk-KZ"/>
        </w:rPr>
        <w:t>Диірмендердің  барабандары (1) қ</w:t>
      </w:r>
      <w:r>
        <w:rPr>
          <w:sz w:val="28"/>
          <w:szCs w:val="28"/>
          <w:lang w:val="kk-KZ"/>
        </w:rPr>
        <w:t>ысқа, ал  диаметрлері  үлкен  (</w:t>
      </w:r>
      <w:r w:rsidRPr="0095014E">
        <w:rPr>
          <w:sz w:val="28"/>
          <w:szCs w:val="28"/>
          <w:lang w:val="kk-KZ"/>
        </w:rPr>
        <w:t>6-10м) болады. Барабанның  қақпақтарына  (2) кен  түсіруші  (3)  және  шығарушы  (4)  цапфалар  бекітілген. Тісті  венец (5)  шығарушы  цапфаға, не  барабанға  орнатылады.</w:t>
      </w:r>
    </w:p>
    <w:p w14:paraId="78907244" w14:textId="77777777" w:rsidR="00C87F38" w:rsidRPr="0095014E" w:rsidRDefault="00C87F38" w:rsidP="00C87F38">
      <w:pPr>
        <w:ind w:firstLine="680"/>
        <w:jc w:val="both"/>
        <w:rPr>
          <w:sz w:val="28"/>
          <w:szCs w:val="28"/>
          <w:lang w:val="kk-KZ"/>
        </w:rPr>
      </w:pPr>
      <w:r w:rsidRPr="0095014E">
        <w:rPr>
          <w:sz w:val="28"/>
          <w:szCs w:val="28"/>
          <w:lang w:val="kk-KZ"/>
        </w:rPr>
        <w:lastRenderedPageBreak/>
        <w:t>Барабанның ішкі бетіне орнатылған футеровкалардың шығыңқы  қырлары  бар. Олар кен  кесектерінің  жоғары  көтерілуі</w:t>
      </w:r>
      <w:r>
        <w:rPr>
          <w:sz w:val="28"/>
          <w:szCs w:val="28"/>
          <w:lang w:val="kk-KZ"/>
        </w:rPr>
        <w:t>не</w:t>
      </w:r>
      <w:r w:rsidRPr="0095014E">
        <w:rPr>
          <w:sz w:val="28"/>
          <w:szCs w:val="28"/>
          <w:lang w:val="kk-KZ"/>
        </w:rPr>
        <w:t xml:space="preserve">  мүмкіншілік  туғызады. Ұнтақталған  кен  тор  арқылы  өтіп, цапфаға  шығады.</w:t>
      </w:r>
    </w:p>
    <w:p w14:paraId="587C9536" w14:textId="77777777" w:rsidR="00C87F38" w:rsidRPr="0095014E" w:rsidRDefault="00C87F38" w:rsidP="00C87F38">
      <w:pPr>
        <w:ind w:firstLine="680"/>
        <w:jc w:val="both"/>
        <w:rPr>
          <w:sz w:val="28"/>
          <w:szCs w:val="28"/>
          <w:lang w:val="kk-KZ"/>
        </w:rPr>
      </w:pPr>
      <w:r w:rsidRPr="0095014E">
        <w:rPr>
          <w:sz w:val="28"/>
          <w:szCs w:val="28"/>
          <w:lang w:val="kk-KZ"/>
        </w:rPr>
        <w:t>Сулы ортада ұнтақталған  кен  цапфаға  бекітілген  ұсақ  тесікті  классификатор – бутардан  өтеді. Құрғақ  ұнтақтау  процесінде  ұнтақ  диірменнен  арнаулы  жүйемен  ауаны  со</w:t>
      </w:r>
      <w:r>
        <w:rPr>
          <w:sz w:val="28"/>
          <w:szCs w:val="28"/>
          <w:lang w:val="kk-KZ"/>
        </w:rPr>
        <w:t>р</w:t>
      </w:r>
      <w:r w:rsidRPr="0095014E">
        <w:rPr>
          <w:sz w:val="28"/>
          <w:szCs w:val="28"/>
          <w:lang w:val="kk-KZ"/>
        </w:rPr>
        <w:t>у  арқылы  шығарылады. Соған  сәйкес  классификациялауда  ауаның  күшімен  жүргізіледі.</w:t>
      </w:r>
    </w:p>
    <w:p w14:paraId="3E7511DB" w14:textId="77777777" w:rsidR="00C87F38" w:rsidRPr="0095014E" w:rsidRDefault="00C87F38" w:rsidP="00C87F38">
      <w:pPr>
        <w:ind w:firstLine="680"/>
        <w:jc w:val="both"/>
        <w:rPr>
          <w:sz w:val="28"/>
          <w:szCs w:val="28"/>
          <w:lang w:val="kk-KZ"/>
        </w:rPr>
      </w:pPr>
      <w:r w:rsidRPr="0095014E">
        <w:rPr>
          <w:sz w:val="28"/>
          <w:szCs w:val="28"/>
          <w:lang w:val="kk-KZ"/>
        </w:rPr>
        <w:t>Диірмендердің  қазіргі  кездегі  басқа  белгілі  түрлері  кен  байыту  фабрикаларында  қолданылмайды.</w:t>
      </w:r>
    </w:p>
    <w:p w14:paraId="2C3AE536" w14:textId="77777777" w:rsidR="00C87F38" w:rsidRPr="0095014E" w:rsidRDefault="00C87F38" w:rsidP="00C87F38">
      <w:pPr>
        <w:ind w:firstLine="680"/>
        <w:jc w:val="both"/>
        <w:rPr>
          <w:sz w:val="28"/>
          <w:szCs w:val="28"/>
          <w:lang w:val="kk-KZ"/>
        </w:rPr>
      </w:pPr>
      <w:r w:rsidRPr="0095014E">
        <w:rPr>
          <w:sz w:val="28"/>
          <w:szCs w:val="28"/>
          <w:lang w:val="kk-KZ"/>
        </w:rPr>
        <w:t>Диірмендерге  кен  әртүрлі  конструкциялы  түсіргіштер  (питатель) арқылы  түседі. Олар  үш  түрге  бөлінеді: барабанды, улиткалы  және  сол  екеуінен  құрастырылған  түрі (комбинацияланған).</w:t>
      </w:r>
    </w:p>
    <w:p w14:paraId="6A781C9C" w14:textId="77777777" w:rsidR="00C87F38" w:rsidRPr="0095014E" w:rsidRDefault="00C87F38" w:rsidP="00C87F38">
      <w:pPr>
        <w:ind w:firstLine="680"/>
        <w:jc w:val="both"/>
        <w:rPr>
          <w:sz w:val="28"/>
          <w:szCs w:val="28"/>
          <w:lang w:val="kk-KZ"/>
        </w:rPr>
      </w:pPr>
      <w:r w:rsidRPr="0095014E">
        <w:rPr>
          <w:sz w:val="28"/>
          <w:szCs w:val="28"/>
          <w:lang w:val="kk-KZ"/>
        </w:rPr>
        <w:t>Түсіргіштердің  конструкцияларының  әртүрлі  болуының  қажеттілігі  диірмендерге  тек  бастапқы  кен  ғана  емес  басқа  да  заттар  түсуімен  байланысты. Кенмен  бірге  диірменге  тордан  шығатын  құм  қайтарылады. Олардың  басқа  диірмендерге  түсетін  зат – байыту  процестерінде  алынатын  және  ұнтақтауды  қажет  ететін  екі  аралық (промпродукт) өнімдер.</w:t>
      </w:r>
    </w:p>
    <w:p w14:paraId="1CEE7E44" w14:textId="77777777" w:rsidR="00C87F38" w:rsidRPr="0095014E" w:rsidRDefault="00C87F38" w:rsidP="00C87F38">
      <w:pPr>
        <w:ind w:firstLine="680"/>
        <w:jc w:val="both"/>
        <w:rPr>
          <w:sz w:val="28"/>
          <w:szCs w:val="28"/>
          <w:lang w:val="kk-KZ"/>
        </w:rPr>
      </w:pPr>
      <w:r w:rsidRPr="0095014E">
        <w:rPr>
          <w:sz w:val="28"/>
          <w:szCs w:val="28"/>
          <w:lang w:val="kk-KZ"/>
        </w:rPr>
        <w:t>Егер  диірменге  тек  бастапқы  кен  ғана  түссе  (ұнтақтау  ашық  циклде  жүргізіледі), онда  барабанды  түсіргіш  қолданылады  да, ал  оған  тек  классификато</w:t>
      </w:r>
      <w:r>
        <w:rPr>
          <w:sz w:val="28"/>
          <w:szCs w:val="28"/>
          <w:lang w:val="kk-KZ"/>
        </w:rPr>
        <w:t>рдан  шығатын  құм  түссе онда у</w:t>
      </w:r>
      <w:r w:rsidRPr="0095014E">
        <w:rPr>
          <w:sz w:val="28"/>
          <w:szCs w:val="28"/>
          <w:lang w:val="kk-KZ"/>
        </w:rPr>
        <w:t>литкалы  түсіргіш  қолданылады. Көпшілік  жағдайда  диірмендер  тұйық  цикл  режімінде  істейді. Демек  оларға  бастапқы  кен  және  классификатордың  құмы  түседі. Мұндай  жағдайда  комбинацияланған  түсіргіштер  қолданылады. Барабанды  түсіргіш  қысқа  цилиндр  пішінді  барабаннан  тұрады. Ол  диірменнің  цапфасына  болттармен  бекітіледі. Барабан  ішінде  түскен  кенді  тек  диірмен  ішіне  қарай  жылжыту  үшін  спиральды  бағыттағыш  орнатылған. Егер  диірменге  құм  қайтарылса  ол  диірмен  айналым  өсінен  төмен  орналасқан  түбі  дөңгеленген  науаға  түседі. Ондағы  пульпа  түріндегі  затты  диірменге  тек  улиткалы  не  комбинациялы  түсіргішпен  ғана  жеткізуге  болады. Улиткалы  түсіргіштің  айырмашылығы  со</w:t>
      </w:r>
      <w:r>
        <w:rPr>
          <w:sz w:val="28"/>
          <w:szCs w:val="28"/>
          <w:lang w:val="kk-KZ"/>
        </w:rPr>
        <w:t>л-барабанға  улитка  пішінді  кө</w:t>
      </w:r>
      <w:r w:rsidRPr="0095014E">
        <w:rPr>
          <w:sz w:val="28"/>
          <w:szCs w:val="28"/>
          <w:lang w:val="kk-KZ"/>
        </w:rPr>
        <w:t>сіп  алғыш  орнатылған. Оның  тесікті  басы  пуль</w:t>
      </w:r>
      <w:r>
        <w:rPr>
          <w:sz w:val="28"/>
          <w:szCs w:val="28"/>
          <w:lang w:val="kk-KZ"/>
        </w:rPr>
        <w:t>паға  енгенде  іші  толады да, ж</w:t>
      </w:r>
      <w:r w:rsidRPr="0095014E">
        <w:rPr>
          <w:sz w:val="28"/>
          <w:szCs w:val="28"/>
          <w:lang w:val="kk-KZ"/>
        </w:rPr>
        <w:t>оғары  көтерілгенде  ол  пульпа  ағып  диірменінің  цапфасына  түседі.</w:t>
      </w:r>
    </w:p>
    <w:p w14:paraId="046EB845" w14:textId="77777777" w:rsidR="00C87F38" w:rsidRDefault="00C87F38" w:rsidP="00C87F38">
      <w:pPr>
        <w:ind w:firstLine="680"/>
        <w:jc w:val="both"/>
        <w:rPr>
          <w:b/>
          <w:sz w:val="28"/>
          <w:szCs w:val="28"/>
          <w:lang w:val="kk-KZ"/>
        </w:rPr>
      </w:pPr>
    </w:p>
    <w:sectPr w:rsidR="00C87F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CCF"/>
    <w:rsid w:val="00046382"/>
    <w:rsid w:val="0013109A"/>
    <w:rsid w:val="0020286C"/>
    <w:rsid w:val="00C87F38"/>
    <w:rsid w:val="00CC2CCF"/>
    <w:rsid w:val="00D41DA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F391DB4"/>
  <w15:chartTrackingRefBased/>
  <w15:docId w15:val="{60611663-C16A-450C-B0A1-CDCF2715B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7F38"/>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oleObject" Target="embeddings/oleObject2.bin"/><Relationship Id="rId4" Type="http://schemas.openxmlformats.org/officeDocument/2006/relationships/image" Target="media/image1.jpeg"/><Relationship Id="rId9"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1806</Words>
  <Characters>10296</Characters>
  <Application>Microsoft Office Word</Application>
  <DocSecurity>0</DocSecurity>
  <Lines>85</Lines>
  <Paragraphs>24</Paragraphs>
  <ScaleCrop>false</ScaleCrop>
  <Company/>
  <LinksUpToDate>false</LinksUpToDate>
  <CharactersWithSpaces>12078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6</cp:revision>
  <dcterms:created xsi:type="dcterms:W3CDTF">2024-10-25T22:15:00Z</dcterms:created>
  <dcterms:modified xsi:type="dcterms:W3CDTF">2024-10-27T18:45:00Z</dcterms:modified>
</cp:coreProperties>
</file>